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CF82AC" w14:textId="54236844" w:rsidR="00BF2C78" w:rsidRPr="00C53393" w:rsidRDefault="00BF2C78" w:rsidP="00BF2C78">
      <w:pPr>
        <w:rPr>
          <w:rFonts w:ascii="Arial" w:hAnsi="Arial" w:cs="Arial"/>
          <w:b/>
          <w:bCs/>
          <w:kern w:val="0"/>
          <w:sz w:val="22"/>
          <w:szCs w:val="20"/>
          <w:lang w:val="en-GB"/>
        </w:rPr>
      </w:pPr>
      <w:bookmarkStart w:id="0" w:name="_Ref399006623"/>
      <w:bookmarkStart w:id="1" w:name="_Toc92513360"/>
      <w:r w:rsidRPr="00BF2C78">
        <w:rPr>
          <w:rFonts w:ascii="Arial" w:eastAsia="Times New Roman" w:hAnsi="Arial" w:cs="Arial"/>
          <w:b/>
          <w:bCs/>
          <w:kern w:val="0"/>
          <w:sz w:val="22"/>
          <w:szCs w:val="20"/>
          <w:lang w:val="en-GB" w:eastAsia="en-US"/>
        </w:rPr>
        <w:t xml:space="preserve">3GPP TSG-RAN WG4 Meeting # </w:t>
      </w:r>
      <w:r w:rsidR="00E80795">
        <w:rPr>
          <w:rFonts w:ascii="Arial" w:hAnsi="Arial" w:cs="Arial" w:hint="eastAsia"/>
          <w:b/>
          <w:bCs/>
          <w:kern w:val="0"/>
          <w:sz w:val="22"/>
          <w:szCs w:val="20"/>
          <w:lang w:val="en-GB"/>
        </w:rPr>
        <w:t>1</w:t>
      </w:r>
      <w:r w:rsidR="003A07BC">
        <w:rPr>
          <w:rFonts w:ascii="Arial" w:hAnsi="Arial" w:cs="Arial" w:hint="eastAsia"/>
          <w:b/>
          <w:bCs/>
          <w:kern w:val="0"/>
          <w:sz w:val="22"/>
          <w:szCs w:val="20"/>
          <w:lang w:val="en-GB"/>
        </w:rPr>
        <w:t>14bis</w:t>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sidRPr="00BF2C78">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CF685C" w:rsidRPr="00CF685C">
        <w:rPr>
          <w:rFonts w:ascii="Arial" w:eastAsia="Times New Roman" w:hAnsi="Arial" w:cs="Arial"/>
          <w:b/>
          <w:bCs/>
          <w:kern w:val="0"/>
          <w:sz w:val="22"/>
          <w:szCs w:val="20"/>
          <w:lang w:val="en-GB" w:eastAsia="en-US"/>
        </w:rPr>
        <w:t>R4-2503819</w:t>
      </w:r>
    </w:p>
    <w:p w14:paraId="3F66B3AB" w14:textId="252F2288" w:rsidR="0040353F" w:rsidRDefault="00CF685C" w:rsidP="007B5F04">
      <w:pPr>
        <w:rPr>
          <w:rFonts w:ascii="Arial" w:eastAsia="宋体" w:hAnsi="Arial" w:cs="Arial"/>
          <w:b/>
          <w:kern w:val="0"/>
          <w:sz w:val="24"/>
          <w:szCs w:val="24"/>
        </w:rPr>
      </w:pPr>
      <w:r w:rsidRPr="00CF685C">
        <w:rPr>
          <w:rFonts w:ascii="Arial" w:eastAsia="宋体" w:hAnsi="Arial" w:cs="Arial"/>
          <w:b/>
          <w:kern w:val="0"/>
          <w:sz w:val="24"/>
          <w:szCs w:val="24"/>
        </w:rPr>
        <w:t>Wuhan, Hubei, China, 07th – 11th April, 2025</w:t>
      </w:r>
    </w:p>
    <w:p w14:paraId="4F6352C0" w14:textId="77777777" w:rsidR="00E80795" w:rsidRDefault="00E80795" w:rsidP="007B5F04">
      <w:pPr>
        <w:rPr>
          <w:rFonts w:ascii="Arial" w:eastAsia="宋体" w:hAnsi="Arial" w:cs="Arial"/>
          <w:b/>
          <w:kern w:val="0"/>
          <w:sz w:val="24"/>
          <w:szCs w:val="24"/>
        </w:rPr>
      </w:pPr>
    </w:p>
    <w:p w14:paraId="5C5DA9A9" w14:textId="77777777" w:rsidR="00E80795" w:rsidRPr="0046192B" w:rsidRDefault="00E80795" w:rsidP="007B5F04">
      <w:pPr>
        <w:rPr>
          <w:rFonts w:ascii="Arial" w:eastAsia="Times New Roman" w:hAnsi="Arial" w:cs="Arial"/>
          <w:kern w:val="0"/>
          <w:sz w:val="22"/>
          <w:szCs w:val="20"/>
          <w:lang w:val="en-GB" w:eastAsia="en-US"/>
        </w:rPr>
      </w:pPr>
    </w:p>
    <w:p w14:paraId="620786CE" w14:textId="749D7984"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12C7E857" w:rsidR="0040353F" w:rsidRPr="00C7082A"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FA30EB" w:rsidRPr="00FA30EB">
        <w:rPr>
          <w:rFonts w:ascii="Arial" w:eastAsia="Times New Roman" w:hAnsi="Arial" w:cs="Arial"/>
          <w:kern w:val="0"/>
          <w:sz w:val="22"/>
          <w:szCs w:val="20"/>
          <w:lang w:val="en-GB" w:eastAsia="en-US"/>
        </w:rPr>
        <w:t xml:space="preserve">TP to TR 38.771 on the test </w:t>
      </w:r>
      <w:r w:rsidR="003A07BC">
        <w:rPr>
          <w:rFonts w:ascii="Arial" w:hAnsi="Arial" w:cs="Arial" w:hint="eastAsia"/>
          <w:kern w:val="0"/>
          <w:sz w:val="22"/>
          <w:szCs w:val="20"/>
          <w:lang w:val="en-GB"/>
        </w:rPr>
        <w:t>method</w:t>
      </w:r>
      <w:r w:rsidR="00FA30EB" w:rsidRPr="00FA30EB">
        <w:rPr>
          <w:rFonts w:ascii="Arial" w:eastAsia="Times New Roman" w:hAnsi="Arial" w:cs="Arial"/>
          <w:kern w:val="0"/>
          <w:sz w:val="22"/>
          <w:szCs w:val="20"/>
          <w:lang w:val="en-GB" w:eastAsia="en-US"/>
        </w:rPr>
        <w:t xml:space="preserve"> of </w:t>
      </w:r>
      <w:proofErr w:type="spellStart"/>
      <w:r w:rsidR="00FA30EB" w:rsidRPr="00FA30EB">
        <w:rPr>
          <w:rFonts w:ascii="Arial" w:eastAsia="Times New Roman" w:hAnsi="Arial" w:cs="Arial"/>
          <w:kern w:val="0"/>
          <w:sz w:val="22"/>
          <w:szCs w:val="20"/>
          <w:lang w:val="en-GB" w:eastAsia="en-US"/>
        </w:rPr>
        <w:t>sTxMP</w:t>
      </w:r>
      <w:proofErr w:type="spellEnd"/>
    </w:p>
    <w:p w14:paraId="76ECAF7E" w14:textId="19B423B7" w:rsidR="0040353F" w:rsidRPr="00C7082A"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2A7A8A">
        <w:rPr>
          <w:rFonts w:ascii="Arial" w:hAnsi="Arial" w:cs="Arial" w:hint="eastAsia"/>
          <w:kern w:val="0"/>
          <w:sz w:val="22"/>
          <w:szCs w:val="20"/>
        </w:rPr>
        <w:t>7.13.1</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551A4254" w14:textId="0EDAFF22" w:rsidR="003825E1" w:rsidRPr="00DA5D85" w:rsidRDefault="00FA30EB" w:rsidP="003825E1">
      <w:pPr>
        <w:rPr>
          <w:rFonts w:ascii="Times New Roman" w:eastAsia="Times New Roman" w:hAnsi="Times New Roman" w:cs="Times New Roman"/>
          <w:kern w:val="0"/>
          <w:sz w:val="20"/>
          <w:szCs w:val="20"/>
          <w:lang w:val="en-GB" w:eastAsia="en-US"/>
        </w:rPr>
      </w:pPr>
      <w:r w:rsidRPr="00DA5D85">
        <w:rPr>
          <w:rFonts w:ascii="Times New Roman" w:eastAsia="Times New Roman" w:hAnsi="Times New Roman" w:cs="Times New Roman"/>
          <w:kern w:val="0"/>
          <w:sz w:val="20"/>
          <w:szCs w:val="20"/>
          <w:lang w:val="en-GB" w:eastAsia="en-US"/>
        </w:rPr>
        <w:t>In this contribution</w:t>
      </w:r>
      <w:r w:rsidR="003D2011">
        <w:rPr>
          <w:rFonts w:ascii="Times New Roman" w:hAnsi="Times New Roman" w:cs="Times New Roman" w:hint="eastAsia"/>
          <w:kern w:val="0"/>
          <w:sz w:val="20"/>
          <w:szCs w:val="20"/>
          <w:lang w:val="en-GB"/>
        </w:rPr>
        <w:t>,</w:t>
      </w:r>
      <w:r w:rsidRPr="00DA5D85">
        <w:rPr>
          <w:rFonts w:ascii="Times New Roman" w:eastAsia="Times New Roman" w:hAnsi="Times New Roman" w:cs="Times New Roman"/>
          <w:kern w:val="0"/>
          <w:sz w:val="20"/>
          <w:szCs w:val="20"/>
          <w:lang w:val="en-GB" w:eastAsia="en-US"/>
        </w:rPr>
        <w:t xml:space="preserve"> we </w:t>
      </w:r>
      <w:r w:rsidR="003A07BC">
        <w:rPr>
          <w:rFonts w:ascii="Times New Roman" w:hAnsi="Times New Roman" w:cs="Times New Roman" w:hint="eastAsia"/>
          <w:kern w:val="0"/>
          <w:sz w:val="20"/>
          <w:szCs w:val="20"/>
          <w:lang w:val="en-GB"/>
        </w:rPr>
        <w:t>update the TR based on the agreement in the last meeting</w:t>
      </w:r>
      <w:r w:rsidRPr="00DA5D85">
        <w:rPr>
          <w:rFonts w:ascii="Times New Roman" w:eastAsia="Times New Roman" w:hAnsi="Times New Roman" w:cs="Times New Roman"/>
          <w:kern w:val="0"/>
          <w:sz w:val="20"/>
          <w:szCs w:val="20"/>
          <w:lang w:val="en-GB" w:eastAsia="en-US"/>
        </w:rPr>
        <w:t>.</w:t>
      </w:r>
    </w:p>
    <w:p w14:paraId="2E527BC0" w14:textId="11882B72" w:rsidR="003D2D96" w:rsidRPr="003D2D96" w:rsidRDefault="003825E1" w:rsidP="003D2D96">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Text proposal</w:t>
      </w:r>
    </w:p>
    <w:p w14:paraId="746359CC" w14:textId="4C831EBC" w:rsidR="003D2D96" w:rsidRPr="003D2D96" w:rsidRDefault="003D2D96" w:rsidP="003D2D96">
      <w:pPr>
        <w:tabs>
          <w:tab w:val="left" w:pos="420"/>
        </w:tabs>
        <w:spacing w:before="100" w:beforeAutospacing="1" w:afterLines="100" w:after="240"/>
        <w:outlineLvl w:val="1"/>
        <w:rPr>
          <w:rFonts w:ascii="Arial" w:hAnsi="Arial"/>
          <w:b/>
          <w:bCs/>
          <w:color w:val="C00000"/>
          <w:sz w:val="32"/>
        </w:rPr>
      </w:pPr>
      <w:r w:rsidRPr="003825E1">
        <w:rPr>
          <w:rFonts w:ascii="Arial" w:eastAsia="Arial" w:hAnsi="Arial"/>
          <w:b/>
          <w:bCs/>
          <w:color w:val="C00000"/>
          <w:sz w:val="32"/>
        </w:rPr>
        <w:t>&lt;&lt;Start of Change&gt;&gt;</w:t>
      </w:r>
    </w:p>
    <w:p w14:paraId="59E6593C" w14:textId="77777777" w:rsidR="00397AD9" w:rsidRPr="00397AD9" w:rsidRDefault="00397AD9" w:rsidP="00397AD9">
      <w:pPr>
        <w:keepNext/>
        <w:keepLines/>
        <w:widowControl/>
        <w:spacing w:before="180" w:after="180"/>
        <w:ind w:left="1134" w:hanging="1134"/>
        <w:jc w:val="left"/>
        <w:outlineLvl w:val="1"/>
        <w:rPr>
          <w:rFonts w:ascii="Arial" w:eastAsia="宋体" w:hAnsi="Arial" w:cs="Times New Roman"/>
          <w:kern w:val="0"/>
          <w:sz w:val="32"/>
          <w:szCs w:val="20"/>
          <w:lang w:val="en-GB"/>
        </w:rPr>
      </w:pPr>
      <w:bookmarkStart w:id="2" w:name="_Toc175226265"/>
      <w:r w:rsidRPr="00397AD9">
        <w:rPr>
          <w:rFonts w:ascii="Arial" w:eastAsia="宋体" w:hAnsi="Arial" w:cs="Times New Roman"/>
          <w:kern w:val="0"/>
          <w:sz w:val="32"/>
          <w:szCs w:val="20"/>
          <w:lang w:val="en-GB" w:eastAsia="en-US"/>
        </w:rPr>
        <w:t>5.</w:t>
      </w:r>
      <w:r w:rsidRPr="00397AD9">
        <w:rPr>
          <w:rFonts w:ascii="Arial" w:eastAsia="宋体" w:hAnsi="Arial" w:cs="Times New Roman" w:hint="eastAsia"/>
          <w:kern w:val="0"/>
          <w:sz w:val="32"/>
          <w:szCs w:val="20"/>
          <w:lang w:val="en-GB"/>
        </w:rPr>
        <w:t>4</w:t>
      </w:r>
      <w:r w:rsidRPr="00397AD9">
        <w:rPr>
          <w:rFonts w:ascii="Arial" w:eastAsia="宋体" w:hAnsi="Arial" w:cs="Times New Roman"/>
          <w:kern w:val="0"/>
          <w:sz w:val="32"/>
          <w:szCs w:val="20"/>
          <w:lang w:val="en-GB" w:eastAsia="en-US"/>
        </w:rPr>
        <w:tab/>
      </w:r>
      <w:r w:rsidRPr="00397AD9">
        <w:rPr>
          <w:rFonts w:ascii="Arial" w:eastAsia="宋体" w:hAnsi="Arial" w:cs="Times New Roman" w:hint="eastAsia"/>
          <w:kern w:val="0"/>
          <w:sz w:val="32"/>
          <w:szCs w:val="20"/>
          <w:lang w:val="en-GB"/>
        </w:rPr>
        <w:t>Test procedure</w:t>
      </w:r>
      <w:bookmarkEnd w:id="2"/>
    </w:p>
    <w:p w14:paraId="74FA3639" w14:textId="77777777" w:rsidR="00397AD9" w:rsidRPr="00397AD9" w:rsidRDefault="00397AD9" w:rsidP="00397AD9">
      <w:pPr>
        <w:widowControl/>
        <w:spacing w:after="180"/>
        <w:jc w:val="left"/>
        <w:rPr>
          <w:rFonts w:ascii="Times New Roman" w:eastAsia="宋体" w:hAnsi="Times New Roman" w:cs="Times New Roman"/>
          <w:kern w:val="0"/>
          <w:sz w:val="20"/>
          <w:szCs w:val="20"/>
          <w:lang w:val="en-GB" w:eastAsia="en-US"/>
        </w:rPr>
      </w:pPr>
      <w:r w:rsidRPr="00397AD9">
        <w:rPr>
          <w:rFonts w:ascii="Times New Roman" w:eastAsia="宋体" w:hAnsi="Times New Roman" w:cs="Times New Roman"/>
          <w:kern w:val="0"/>
          <w:sz w:val="20"/>
          <w:szCs w:val="20"/>
          <w:lang w:val="en-GB" w:eastAsia="en-US"/>
        </w:rPr>
        <w:t xml:space="preserve">&lt;Editor’s note: outcome of test procedure for </w:t>
      </w:r>
      <w:proofErr w:type="spellStart"/>
      <w:r w:rsidRPr="00397AD9">
        <w:rPr>
          <w:rFonts w:ascii="Times New Roman" w:eastAsia="宋体" w:hAnsi="Times New Roman" w:cs="Times New Roman"/>
          <w:kern w:val="0"/>
          <w:sz w:val="20"/>
          <w:szCs w:val="20"/>
          <w:lang w:val="en-GB" w:eastAsia="en-US"/>
        </w:rPr>
        <w:t>STxMP</w:t>
      </w:r>
      <w:proofErr w:type="spellEnd"/>
      <w:r w:rsidRPr="00397AD9">
        <w:rPr>
          <w:rFonts w:ascii="Times New Roman" w:eastAsia="宋体" w:hAnsi="Times New Roman" w:cs="Times New Roman"/>
          <w:kern w:val="0"/>
          <w:sz w:val="20"/>
          <w:szCs w:val="20"/>
          <w:lang w:val="en-GB" w:eastAsia="en-US"/>
        </w:rPr>
        <w:t xml:space="preserve"> UE RF testing can be captured in this clause&gt;</w:t>
      </w:r>
    </w:p>
    <w:p w14:paraId="3DFF2A55" w14:textId="77777777" w:rsidR="00397AD9" w:rsidRPr="00397AD9" w:rsidRDefault="00397AD9" w:rsidP="00397AD9">
      <w:pPr>
        <w:keepNext/>
        <w:keepLines/>
        <w:widowControl/>
        <w:spacing w:before="120" w:after="180"/>
        <w:ind w:left="1134" w:hanging="1134"/>
        <w:jc w:val="left"/>
        <w:outlineLvl w:val="2"/>
        <w:rPr>
          <w:rFonts w:ascii="Arial" w:eastAsia="宋体" w:hAnsi="Arial" w:cs="Times New Roman"/>
          <w:kern w:val="0"/>
          <w:sz w:val="28"/>
          <w:szCs w:val="20"/>
          <w:lang w:val="en-GB" w:eastAsia="en-US"/>
        </w:rPr>
      </w:pPr>
      <w:r w:rsidRPr="00397AD9">
        <w:rPr>
          <w:rFonts w:ascii="Arial" w:eastAsia="宋体" w:hAnsi="Arial" w:cs="Times New Roman"/>
          <w:kern w:val="0"/>
          <w:sz w:val="28"/>
          <w:szCs w:val="20"/>
          <w:lang w:val="en-GB" w:eastAsia="en-US"/>
        </w:rPr>
        <w:t>5.4.1</w:t>
      </w:r>
      <w:r w:rsidRPr="00397AD9">
        <w:rPr>
          <w:rFonts w:ascii="Arial" w:eastAsia="宋体" w:hAnsi="Arial" w:cs="Times New Roman"/>
          <w:kern w:val="0"/>
          <w:sz w:val="28"/>
          <w:szCs w:val="20"/>
          <w:lang w:val="en-GB" w:eastAsia="en-US"/>
        </w:rPr>
        <w:tab/>
      </w:r>
      <w:r w:rsidRPr="00397AD9">
        <w:rPr>
          <w:rFonts w:ascii="Arial" w:eastAsia="宋体" w:hAnsi="Arial" w:cs="Times New Roman" w:hint="eastAsia"/>
          <w:kern w:val="0"/>
          <w:sz w:val="28"/>
          <w:szCs w:val="20"/>
          <w:lang w:val="en-GB" w:eastAsia="en-US"/>
        </w:rPr>
        <w:t>Min peak EIRP</w:t>
      </w:r>
    </w:p>
    <w:p w14:paraId="63D2A3F6" w14:textId="43442F9A" w:rsidR="00704938" w:rsidRDefault="00397AD9" w:rsidP="00704938">
      <w:pPr>
        <w:rPr>
          <w:rFonts w:ascii="Arial" w:hAnsi="Arial"/>
          <w:b/>
          <w:bCs/>
          <w:color w:val="C00000"/>
          <w:sz w:val="32"/>
        </w:rPr>
      </w:pPr>
      <w:r>
        <w:rPr>
          <w:rFonts w:ascii="Arial" w:hAnsi="Arial" w:hint="eastAsia"/>
          <w:b/>
          <w:bCs/>
          <w:color w:val="C00000"/>
          <w:sz w:val="32"/>
        </w:rPr>
        <w:t>&lt;&lt;Unchanged part is omitted&gt;&gt;</w:t>
      </w:r>
    </w:p>
    <w:p w14:paraId="070ED4C3" w14:textId="77777777" w:rsidR="00397AD9" w:rsidRDefault="00397AD9" w:rsidP="00704938">
      <w:pPr>
        <w:rPr>
          <w:rFonts w:ascii="Arial" w:hAnsi="Arial"/>
          <w:b/>
          <w:bCs/>
          <w:color w:val="C00000"/>
          <w:sz w:val="32"/>
        </w:rPr>
      </w:pPr>
    </w:p>
    <w:p w14:paraId="1AE7BC08" w14:textId="77777777" w:rsidR="00397AD9" w:rsidRPr="00397AD9" w:rsidRDefault="00397AD9" w:rsidP="00397AD9">
      <w:pPr>
        <w:widowControl/>
        <w:spacing w:after="180"/>
        <w:jc w:val="left"/>
        <w:rPr>
          <w:rFonts w:ascii="Times New Roman" w:eastAsia="等线" w:hAnsi="Times New Roman" w:cs="Times New Roman"/>
          <w:kern w:val="0"/>
          <w:sz w:val="20"/>
          <w:szCs w:val="20"/>
          <w:lang w:val="en-GB" w:eastAsia="en-US"/>
        </w:rPr>
      </w:pPr>
      <w:r w:rsidRPr="00397AD9">
        <w:rPr>
          <w:rFonts w:ascii="Times New Roman" w:eastAsia="等线" w:hAnsi="Times New Roman" w:cs="Times New Roman" w:hint="eastAsia"/>
          <w:kern w:val="0"/>
          <w:sz w:val="20"/>
          <w:szCs w:val="20"/>
          <w:lang w:val="en-GB" w:eastAsia="en-US"/>
        </w:rPr>
        <w:t>A</w:t>
      </w:r>
      <w:r w:rsidRPr="00397AD9">
        <w:rPr>
          <w:rFonts w:ascii="Times New Roman" w:eastAsia="等线" w:hAnsi="Times New Roman" w:cs="Times New Roman"/>
          <w:kern w:val="0"/>
          <w:sz w:val="20"/>
          <w:szCs w:val="20"/>
          <w:lang w:val="en-GB" w:eastAsia="en-US"/>
        </w:rPr>
        <w:t>fter RAN4 discussion, the conclusion on AoA pair (AoA1 and AoA2) selection is as following which is a combination of Option 1 and Option 2:</w:t>
      </w:r>
    </w:p>
    <w:p w14:paraId="472531EF" w14:textId="77777777" w:rsidR="00397AD9" w:rsidRPr="00397AD9" w:rsidRDefault="00397AD9" w:rsidP="00397AD9">
      <w:pPr>
        <w:widowControl/>
        <w:spacing w:after="180"/>
        <w:ind w:left="568" w:hanging="284"/>
        <w:jc w:val="left"/>
        <w:rPr>
          <w:rFonts w:ascii="Times New Roman" w:eastAsia="宋体" w:hAnsi="Times New Roman" w:cs="Times New Roman"/>
          <w:kern w:val="0"/>
          <w:sz w:val="20"/>
          <w:szCs w:val="20"/>
          <w:lang w:val="en-GB" w:eastAsia="en-US"/>
        </w:rPr>
      </w:pPr>
      <w:r w:rsidRPr="00397AD9">
        <w:rPr>
          <w:rFonts w:ascii="Times New Roman" w:eastAsia="宋体" w:hAnsi="Times New Roman" w:cs="Times New Roman" w:hint="eastAsia"/>
          <w:kern w:val="0"/>
          <w:sz w:val="20"/>
          <w:szCs w:val="20"/>
          <w:lang w:val="en-GB" w:eastAsia="en-US"/>
        </w:rPr>
        <w:t xml:space="preserve">   -</w:t>
      </w:r>
      <w:proofErr w:type="gramStart"/>
      <w:r w:rsidRPr="00397AD9">
        <w:rPr>
          <w:rFonts w:ascii="Times New Roman" w:eastAsia="宋体" w:hAnsi="Times New Roman" w:cs="Times New Roman"/>
          <w:kern w:val="0"/>
          <w:sz w:val="20"/>
          <w:szCs w:val="20"/>
          <w:lang w:val="en-GB" w:eastAsia="en-US"/>
        </w:rPr>
        <w:tab/>
      </w:r>
      <w:r w:rsidRPr="00397AD9">
        <w:rPr>
          <w:rFonts w:ascii="Times New Roman" w:eastAsia="宋体" w:hAnsi="Times New Roman" w:cs="Times New Roman" w:hint="eastAsia"/>
          <w:kern w:val="0"/>
          <w:sz w:val="20"/>
          <w:szCs w:val="20"/>
          <w:lang w:val="en-GB" w:eastAsia="en-US"/>
        </w:rPr>
        <w:t xml:space="preserve">  </w:t>
      </w:r>
      <w:r w:rsidRPr="00397AD9">
        <w:rPr>
          <w:rFonts w:ascii="Times New Roman" w:eastAsia="宋体" w:hAnsi="Times New Roman" w:cs="Times New Roman"/>
          <w:kern w:val="0"/>
          <w:sz w:val="20"/>
          <w:szCs w:val="20"/>
          <w:lang w:val="en-GB" w:eastAsia="en-US"/>
        </w:rPr>
        <w:t>If</w:t>
      </w:r>
      <w:proofErr w:type="gramEnd"/>
      <w:r w:rsidRPr="00397AD9">
        <w:rPr>
          <w:rFonts w:ascii="Times New Roman" w:eastAsia="宋体" w:hAnsi="Times New Roman" w:cs="Times New Roman"/>
          <w:kern w:val="0"/>
          <w:sz w:val="20"/>
          <w:szCs w:val="20"/>
          <w:lang w:val="en-GB" w:eastAsia="en-US"/>
        </w:rPr>
        <w:t xml:space="preserve"> UE declares the AoA1, then</w:t>
      </w:r>
    </w:p>
    <w:p w14:paraId="78F96C0C" w14:textId="26A26FA4" w:rsidR="00397AD9" w:rsidRPr="00397AD9" w:rsidRDefault="00397AD9" w:rsidP="00397AD9">
      <w:pPr>
        <w:widowControl/>
        <w:spacing w:after="180"/>
        <w:ind w:left="568" w:hanging="284"/>
        <w:jc w:val="left"/>
        <w:rPr>
          <w:rFonts w:ascii="Times New Roman" w:eastAsia="宋体" w:hAnsi="Times New Roman" w:cs="Times New Roman"/>
          <w:kern w:val="0"/>
          <w:sz w:val="20"/>
          <w:szCs w:val="20"/>
          <w:lang w:val="en-GB" w:eastAsia="en-US"/>
        </w:rPr>
      </w:pPr>
      <w:r w:rsidRPr="00397AD9">
        <w:rPr>
          <w:rFonts w:ascii="Times New Roman" w:eastAsia="宋体" w:hAnsi="Times New Roman" w:cs="Times New Roman"/>
          <w:kern w:val="0"/>
          <w:sz w:val="20"/>
          <w:szCs w:val="20"/>
          <w:lang w:val="en-GB" w:eastAsia="en-US"/>
        </w:rPr>
        <w:t xml:space="preserve">      a) The declaration of AoA1 direction can be any direction</w:t>
      </w:r>
      <w:ins w:id="3" w:author="vivo" w:date="2025-03-28T15:51:00Z" w16du:dateUtc="2025-03-28T07:51:00Z">
        <w:r w:rsidR="00233350">
          <w:rPr>
            <w:rFonts w:ascii="Times New Roman" w:eastAsia="宋体" w:hAnsi="Times New Roman" w:cs="Times New Roman" w:hint="eastAsia"/>
            <w:kern w:val="0"/>
            <w:sz w:val="20"/>
            <w:szCs w:val="20"/>
            <w:lang w:val="en-GB"/>
          </w:rPr>
          <w:t xml:space="preserve"> but need to be align</w:t>
        </w:r>
      </w:ins>
      <w:ins w:id="4" w:author="vivo" w:date="2025-03-28T15:53:00Z" w16du:dateUtc="2025-03-28T07:53:00Z">
        <w:r w:rsidR="00233350">
          <w:rPr>
            <w:rFonts w:ascii="Times New Roman" w:eastAsia="宋体" w:hAnsi="Times New Roman" w:cs="Times New Roman" w:hint="eastAsia"/>
            <w:kern w:val="0"/>
            <w:sz w:val="20"/>
            <w:szCs w:val="20"/>
            <w:lang w:val="en-GB"/>
          </w:rPr>
          <w:t>ed</w:t>
        </w:r>
      </w:ins>
      <w:ins w:id="5" w:author="vivo" w:date="2025-03-28T15:51:00Z" w16du:dateUtc="2025-03-28T07:51:00Z">
        <w:r w:rsidR="00233350">
          <w:rPr>
            <w:rFonts w:ascii="Times New Roman" w:eastAsia="宋体" w:hAnsi="Times New Roman" w:cs="Times New Roman" w:hint="eastAsia"/>
            <w:kern w:val="0"/>
            <w:sz w:val="20"/>
            <w:szCs w:val="20"/>
            <w:lang w:val="en-GB"/>
          </w:rPr>
          <w:t xml:space="preserve"> </w:t>
        </w:r>
      </w:ins>
      <w:ins w:id="6" w:author="vivo" w:date="2025-03-28T15:53:00Z" w16du:dateUtc="2025-03-28T07:53:00Z">
        <w:r w:rsidR="00233350" w:rsidRPr="00233350">
          <w:rPr>
            <w:rFonts w:ascii="Times New Roman" w:eastAsia="宋体" w:hAnsi="Times New Roman" w:cs="Times New Roman"/>
            <w:kern w:val="0"/>
            <w:sz w:val="20"/>
            <w:szCs w:val="20"/>
            <w:lang w:val="en-GB"/>
          </w:rPr>
          <w:t xml:space="preserve">with the measurement grid of beam peak search of single CC without </w:t>
        </w:r>
        <w:proofErr w:type="spellStart"/>
        <w:r w:rsidR="00233350" w:rsidRPr="00233350">
          <w:rPr>
            <w:rFonts w:ascii="Times New Roman" w:eastAsia="宋体" w:hAnsi="Times New Roman" w:cs="Times New Roman"/>
            <w:kern w:val="0"/>
            <w:sz w:val="20"/>
            <w:szCs w:val="20"/>
            <w:lang w:val="en-GB"/>
          </w:rPr>
          <w:t>STxMP</w:t>
        </w:r>
      </w:ins>
      <w:proofErr w:type="spellEnd"/>
      <w:r w:rsidRPr="00397AD9">
        <w:rPr>
          <w:rFonts w:ascii="Times New Roman" w:eastAsia="宋体" w:hAnsi="Times New Roman" w:cs="Times New Roman"/>
          <w:kern w:val="0"/>
          <w:sz w:val="20"/>
          <w:szCs w:val="20"/>
          <w:lang w:val="en-GB" w:eastAsia="en-US"/>
        </w:rPr>
        <w:t>.</w:t>
      </w:r>
    </w:p>
    <w:p w14:paraId="13B2FA7A" w14:textId="77777777" w:rsidR="00397AD9" w:rsidRPr="00397AD9" w:rsidRDefault="00397AD9" w:rsidP="00397AD9">
      <w:pPr>
        <w:widowControl/>
        <w:spacing w:after="180"/>
        <w:ind w:left="568" w:hanging="284"/>
        <w:jc w:val="left"/>
        <w:rPr>
          <w:rFonts w:ascii="Times New Roman" w:eastAsia="宋体" w:hAnsi="Times New Roman" w:cs="Times New Roman"/>
          <w:kern w:val="0"/>
          <w:sz w:val="20"/>
          <w:szCs w:val="20"/>
          <w:lang w:val="en-GB" w:eastAsia="en-US"/>
        </w:rPr>
      </w:pPr>
      <w:r w:rsidRPr="00397AD9">
        <w:rPr>
          <w:rFonts w:ascii="Times New Roman" w:eastAsia="宋体" w:hAnsi="Times New Roman" w:cs="Times New Roman"/>
          <w:kern w:val="0"/>
          <w:sz w:val="20"/>
          <w:szCs w:val="20"/>
          <w:lang w:val="en-GB" w:eastAsia="en-US"/>
        </w:rPr>
        <w:t xml:space="preserve">       b) AoA2 direction is to use AoA1 + or - UE declared offset from set of {30deg, 60deg, 90deg, 120deg, 150deg} in    </w:t>
      </w:r>
      <w:proofErr w:type="spellStart"/>
      <w:r w:rsidRPr="00397AD9">
        <w:rPr>
          <w:rFonts w:ascii="Times New Roman" w:eastAsia="宋体" w:hAnsi="Times New Roman" w:cs="Times New Roman"/>
          <w:kern w:val="0"/>
          <w:sz w:val="20"/>
          <w:szCs w:val="20"/>
          <w:lang w:val="en-GB" w:eastAsia="en-US"/>
        </w:rPr>
        <w:t>xz</w:t>
      </w:r>
      <w:proofErr w:type="spellEnd"/>
      <w:r w:rsidRPr="00397AD9">
        <w:rPr>
          <w:rFonts w:ascii="Times New Roman" w:eastAsia="宋体" w:hAnsi="Times New Roman" w:cs="Times New Roman"/>
          <w:kern w:val="0"/>
          <w:sz w:val="20"/>
          <w:szCs w:val="20"/>
          <w:lang w:val="en-GB" w:eastAsia="en-US"/>
        </w:rPr>
        <w:t xml:space="preserve"> plane of test system</w:t>
      </w:r>
    </w:p>
    <w:p w14:paraId="543FE65F" w14:textId="77777777" w:rsidR="00397AD9" w:rsidRPr="00397AD9" w:rsidRDefault="00397AD9" w:rsidP="00397AD9">
      <w:pPr>
        <w:widowControl/>
        <w:spacing w:after="180"/>
        <w:ind w:left="568" w:hanging="284"/>
        <w:jc w:val="left"/>
        <w:rPr>
          <w:rFonts w:ascii="Times New Roman" w:eastAsia="宋体" w:hAnsi="Times New Roman" w:cs="Times New Roman"/>
          <w:kern w:val="0"/>
          <w:sz w:val="20"/>
          <w:szCs w:val="20"/>
          <w:lang w:val="en-GB" w:eastAsia="en-US"/>
        </w:rPr>
      </w:pPr>
      <w:r w:rsidRPr="00397AD9">
        <w:rPr>
          <w:rFonts w:ascii="Times New Roman" w:eastAsia="宋体" w:hAnsi="Times New Roman" w:cs="Times New Roman"/>
          <w:kern w:val="0"/>
          <w:sz w:val="20"/>
          <w:szCs w:val="20"/>
          <w:lang w:val="en-GB" w:eastAsia="en-US"/>
        </w:rPr>
        <w:t xml:space="preserve">       c) AoA1+ UE declared offset or AoA1 - UE declared offset needs to be declared by UE</w:t>
      </w:r>
    </w:p>
    <w:p w14:paraId="3275B25D" w14:textId="77777777" w:rsidR="00397AD9" w:rsidRPr="00397AD9" w:rsidRDefault="00397AD9" w:rsidP="00397AD9">
      <w:pPr>
        <w:widowControl/>
        <w:spacing w:after="180"/>
        <w:ind w:left="568" w:hanging="284"/>
        <w:jc w:val="left"/>
        <w:rPr>
          <w:rFonts w:ascii="Times New Roman" w:eastAsia="宋体" w:hAnsi="Times New Roman" w:cs="Times New Roman"/>
          <w:kern w:val="0"/>
          <w:sz w:val="20"/>
          <w:szCs w:val="20"/>
          <w:lang w:val="en-GB" w:eastAsia="en-US"/>
        </w:rPr>
      </w:pPr>
      <w:r w:rsidRPr="00397AD9">
        <w:rPr>
          <w:rFonts w:ascii="Times New Roman" w:eastAsia="宋体" w:hAnsi="Times New Roman" w:cs="Times New Roman"/>
          <w:kern w:val="0"/>
          <w:sz w:val="20"/>
          <w:szCs w:val="20"/>
          <w:lang w:val="en-GB" w:eastAsia="en-US"/>
        </w:rPr>
        <w:t xml:space="preserve">       d) If AoA1 and AoA2 directions pass EIRP </w:t>
      </w:r>
      <w:proofErr w:type="spellStart"/>
      <w:proofErr w:type="gramStart"/>
      <w:r w:rsidRPr="00397AD9">
        <w:rPr>
          <w:rFonts w:ascii="Times New Roman" w:eastAsia="宋体" w:hAnsi="Times New Roman" w:cs="Times New Roman"/>
          <w:kern w:val="0"/>
          <w:sz w:val="20"/>
          <w:szCs w:val="20"/>
          <w:lang w:val="en-GB" w:eastAsia="en-US"/>
        </w:rPr>
        <w:t>PUMAX,f</w:t>
      </w:r>
      <w:proofErr w:type="gramEnd"/>
      <w:r w:rsidRPr="00397AD9">
        <w:rPr>
          <w:rFonts w:ascii="Times New Roman" w:eastAsia="宋体" w:hAnsi="Times New Roman" w:cs="Times New Roman"/>
          <w:kern w:val="0"/>
          <w:sz w:val="20"/>
          <w:szCs w:val="20"/>
          <w:lang w:val="en-GB" w:eastAsia="en-US"/>
        </w:rPr>
        <w:t>,c,k</w:t>
      </w:r>
      <w:proofErr w:type="spellEnd"/>
      <w:r w:rsidRPr="00397AD9">
        <w:rPr>
          <w:rFonts w:ascii="Times New Roman" w:eastAsia="宋体" w:hAnsi="Times New Roman" w:cs="Times New Roman"/>
          <w:kern w:val="0"/>
          <w:sz w:val="20"/>
          <w:szCs w:val="20"/>
          <w:lang w:val="en-GB" w:eastAsia="en-US"/>
        </w:rPr>
        <w:t xml:space="preserve"> requirements, the DUT pass the test.</w:t>
      </w:r>
    </w:p>
    <w:p w14:paraId="68486A2E" w14:textId="77777777" w:rsidR="00397AD9" w:rsidRPr="00397AD9" w:rsidRDefault="00397AD9" w:rsidP="00397AD9">
      <w:pPr>
        <w:widowControl/>
        <w:spacing w:after="180"/>
        <w:ind w:left="568" w:hanging="284"/>
        <w:jc w:val="left"/>
        <w:rPr>
          <w:rFonts w:ascii="Times New Roman" w:eastAsia="宋体" w:hAnsi="Times New Roman" w:cs="Times New Roman"/>
          <w:kern w:val="0"/>
          <w:sz w:val="20"/>
          <w:szCs w:val="20"/>
          <w:lang w:val="en-GB" w:eastAsia="en-US"/>
        </w:rPr>
      </w:pPr>
      <w:r w:rsidRPr="00397AD9">
        <w:rPr>
          <w:rFonts w:ascii="Times New Roman" w:eastAsia="宋体" w:hAnsi="Times New Roman" w:cs="Times New Roman"/>
          <w:kern w:val="0"/>
          <w:sz w:val="20"/>
          <w:szCs w:val="20"/>
          <w:lang w:val="en-GB" w:eastAsia="en-US"/>
        </w:rPr>
        <w:t xml:space="preserve">   -   If UE doesn’t declare AoA1, then</w:t>
      </w:r>
    </w:p>
    <w:p w14:paraId="3D1E6318" w14:textId="77777777" w:rsidR="00397AD9" w:rsidRPr="00397AD9" w:rsidRDefault="00397AD9" w:rsidP="00397AD9">
      <w:pPr>
        <w:widowControl/>
        <w:spacing w:after="180"/>
        <w:ind w:left="568" w:hanging="284"/>
        <w:jc w:val="left"/>
        <w:rPr>
          <w:rFonts w:ascii="Times New Roman" w:eastAsia="宋体" w:hAnsi="Times New Roman" w:cs="Times New Roman"/>
          <w:kern w:val="0"/>
          <w:sz w:val="20"/>
          <w:szCs w:val="20"/>
          <w:lang w:val="en-GB" w:eastAsia="en-US"/>
        </w:rPr>
      </w:pPr>
      <w:r w:rsidRPr="00397AD9">
        <w:rPr>
          <w:rFonts w:ascii="Times New Roman" w:eastAsia="宋体" w:hAnsi="Times New Roman" w:cs="Times New Roman"/>
          <w:kern w:val="0"/>
          <w:sz w:val="20"/>
          <w:szCs w:val="20"/>
          <w:lang w:val="en-GB" w:eastAsia="en-US"/>
        </w:rPr>
        <w:t xml:space="preserve">      a) the default AoA1, i.e., the beam peak direction of single CC operation without </w:t>
      </w:r>
      <w:proofErr w:type="spellStart"/>
      <w:r w:rsidRPr="00397AD9">
        <w:rPr>
          <w:rFonts w:ascii="Times New Roman" w:eastAsia="宋体" w:hAnsi="Times New Roman" w:cs="Times New Roman"/>
          <w:kern w:val="0"/>
          <w:sz w:val="20"/>
          <w:szCs w:val="20"/>
          <w:lang w:val="en-GB" w:eastAsia="en-US"/>
        </w:rPr>
        <w:t>STxMP</w:t>
      </w:r>
      <w:proofErr w:type="spellEnd"/>
      <w:r w:rsidRPr="00397AD9">
        <w:rPr>
          <w:rFonts w:ascii="Times New Roman" w:eastAsia="宋体" w:hAnsi="Times New Roman" w:cs="Times New Roman"/>
          <w:kern w:val="0"/>
          <w:sz w:val="20"/>
          <w:szCs w:val="20"/>
          <w:lang w:val="en-GB" w:eastAsia="en-US"/>
        </w:rPr>
        <w:t xml:space="preserve"> is applied</w:t>
      </w:r>
    </w:p>
    <w:p w14:paraId="51CC5746" w14:textId="77777777" w:rsidR="00397AD9" w:rsidRPr="00397AD9" w:rsidRDefault="00397AD9" w:rsidP="00397AD9">
      <w:pPr>
        <w:widowControl/>
        <w:spacing w:after="180"/>
        <w:ind w:left="568" w:hanging="284"/>
        <w:jc w:val="left"/>
        <w:rPr>
          <w:rFonts w:ascii="Times New Roman" w:eastAsia="宋体" w:hAnsi="Times New Roman" w:cs="Times New Roman"/>
          <w:kern w:val="0"/>
          <w:sz w:val="20"/>
          <w:szCs w:val="20"/>
          <w:lang w:val="en-GB" w:eastAsia="en-US"/>
        </w:rPr>
      </w:pPr>
      <w:r w:rsidRPr="00397AD9">
        <w:rPr>
          <w:rFonts w:ascii="Times New Roman" w:eastAsia="宋体" w:hAnsi="Times New Roman" w:cs="Times New Roman"/>
          <w:kern w:val="0"/>
          <w:sz w:val="20"/>
          <w:szCs w:val="20"/>
          <w:lang w:val="en-GB" w:eastAsia="en-US"/>
        </w:rPr>
        <w:t xml:space="preserve">      b) AoA2 direction is to use AoA1 + and - UE declared offset from set of {30deg, 60deg, 90deg, 120deg, 150deg} in </w:t>
      </w:r>
      <w:proofErr w:type="spellStart"/>
      <w:r w:rsidRPr="00397AD9">
        <w:rPr>
          <w:rFonts w:ascii="Times New Roman" w:eastAsia="宋体" w:hAnsi="Times New Roman" w:cs="Times New Roman"/>
          <w:kern w:val="0"/>
          <w:sz w:val="20"/>
          <w:szCs w:val="20"/>
          <w:lang w:val="en-GB" w:eastAsia="en-US"/>
        </w:rPr>
        <w:t>xz</w:t>
      </w:r>
      <w:proofErr w:type="spellEnd"/>
      <w:r w:rsidRPr="00397AD9">
        <w:rPr>
          <w:rFonts w:ascii="Times New Roman" w:eastAsia="宋体" w:hAnsi="Times New Roman" w:cs="Times New Roman"/>
          <w:kern w:val="0"/>
          <w:sz w:val="20"/>
          <w:szCs w:val="20"/>
          <w:lang w:val="en-GB" w:eastAsia="en-US"/>
        </w:rPr>
        <w:t xml:space="preserve"> plane of test system</w:t>
      </w:r>
    </w:p>
    <w:p w14:paraId="273D042E" w14:textId="77777777" w:rsidR="00397AD9" w:rsidRPr="00397AD9" w:rsidRDefault="00397AD9" w:rsidP="00397AD9">
      <w:pPr>
        <w:widowControl/>
        <w:spacing w:after="180"/>
        <w:ind w:left="568" w:hanging="284"/>
        <w:jc w:val="left"/>
        <w:rPr>
          <w:rFonts w:ascii="Times New Roman" w:eastAsia="宋体" w:hAnsi="Times New Roman" w:cs="Times New Roman"/>
          <w:kern w:val="0"/>
          <w:sz w:val="20"/>
          <w:szCs w:val="20"/>
          <w:lang w:val="en-GB" w:eastAsia="en-US"/>
        </w:rPr>
      </w:pPr>
      <w:r w:rsidRPr="00397AD9">
        <w:rPr>
          <w:rFonts w:ascii="Times New Roman" w:eastAsia="宋体" w:hAnsi="Times New Roman" w:cs="Times New Roman"/>
          <w:kern w:val="0"/>
          <w:sz w:val="20"/>
          <w:szCs w:val="20"/>
          <w:lang w:val="en-GB" w:eastAsia="en-US"/>
        </w:rPr>
        <w:t xml:space="preserve">      c) AoA2 direction is AoA1 + the declared offset </w:t>
      </w:r>
    </w:p>
    <w:p w14:paraId="6AD613D4" w14:textId="77777777" w:rsidR="00397AD9" w:rsidRPr="00397AD9" w:rsidRDefault="00397AD9" w:rsidP="00397AD9">
      <w:pPr>
        <w:widowControl/>
        <w:spacing w:after="180"/>
        <w:ind w:left="568" w:hanging="284"/>
        <w:jc w:val="left"/>
        <w:rPr>
          <w:rFonts w:ascii="Times New Roman" w:eastAsia="宋体" w:hAnsi="Times New Roman" w:cs="Times New Roman"/>
          <w:kern w:val="0"/>
          <w:sz w:val="20"/>
          <w:szCs w:val="20"/>
          <w:lang w:val="en-GB" w:eastAsia="en-US"/>
        </w:rPr>
      </w:pPr>
      <w:r w:rsidRPr="00397AD9">
        <w:rPr>
          <w:rFonts w:ascii="Times New Roman" w:eastAsia="宋体" w:hAnsi="Times New Roman" w:cs="Times New Roman"/>
          <w:kern w:val="0"/>
          <w:sz w:val="20"/>
          <w:szCs w:val="20"/>
          <w:lang w:val="en-GB" w:eastAsia="en-US"/>
        </w:rPr>
        <w:t xml:space="preserve">     </w:t>
      </w:r>
      <w:r w:rsidRPr="00397AD9">
        <w:rPr>
          <w:rFonts w:ascii="Times New Roman" w:eastAsia="宋体" w:hAnsi="Times New Roman" w:cs="Times New Roman" w:hint="eastAsia"/>
          <w:kern w:val="0"/>
          <w:sz w:val="20"/>
          <w:szCs w:val="20"/>
          <w:lang w:val="en-GB"/>
        </w:rPr>
        <w:t xml:space="preserve"> </w:t>
      </w:r>
      <w:r w:rsidRPr="00397AD9">
        <w:rPr>
          <w:rFonts w:ascii="Times New Roman" w:eastAsia="宋体" w:hAnsi="Times New Roman" w:cs="Times New Roman"/>
          <w:kern w:val="0"/>
          <w:sz w:val="20"/>
          <w:szCs w:val="20"/>
          <w:lang w:val="en-GB" w:eastAsia="en-US"/>
        </w:rPr>
        <w:t>d) AoA2 direction is AoA1 - the declared offset</w:t>
      </w:r>
    </w:p>
    <w:p w14:paraId="31C391EB" w14:textId="77777777" w:rsidR="00397AD9" w:rsidRPr="00397AD9" w:rsidRDefault="00397AD9" w:rsidP="00397AD9">
      <w:pPr>
        <w:widowControl/>
        <w:spacing w:after="180"/>
        <w:ind w:left="568" w:hanging="284"/>
        <w:jc w:val="left"/>
        <w:rPr>
          <w:rFonts w:ascii="Times New Roman" w:eastAsia="宋体" w:hAnsi="Times New Roman" w:cs="Times New Roman"/>
          <w:kern w:val="0"/>
          <w:sz w:val="20"/>
          <w:szCs w:val="20"/>
          <w:lang w:val="en-GB" w:eastAsia="en-US"/>
        </w:rPr>
      </w:pPr>
      <w:r w:rsidRPr="00397AD9">
        <w:rPr>
          <w:rFonts w:ascii="Times New Roman" w:eastAsia="宋体" w:hAnsi="Times New Roman" w:cs="Times New Roman"/>
          <w:kern w:val="0"/>
          <w:sz w:val="20"/>
          <w:szCs w:val="20"/>
          <w:lang w:val="en-GB" w:eastAsia="en-US"/>
        </w:rPr>
        <w:t xml:space="preserve">e) If AoA1 and any of the two AoA2 directions pass EIRP </w:t>
      </w:r>
      <w:proofErr w:type="spellStart"/>
      <w:proofErr w:type="gramStart"/>
      <w:r w:rsidRPr="00397AD9">
        <w:rPr>
          <w:rFonts w:ascii="Times New Roman" w:eastAsia="宋体" w:hAnsi="Times New Roman" w:cs="Times New Roman"/>
          <w:kern w:val="0"/>
          <w:sz w:val="20"/>
          <w:szCs w:val="20"/>
          <w:lang w:val="en-GB" w:eastAsia="en-US"/>
        </w:rPr>
        <w:t>PUMAX,f</w:t>
      </w:r>
      <w:proofErr w:type="gramEnd"/>
      <w:r w:rsidRPr="00397AD9">
        <w:rPr>
          <w:rFonts w:ascii="Times New Roman" w:eastAsia="宋体" w:hAnsi="Times New Roman" w:cs="Times New Roman"/>
          <w:kern w:val="0"/>
          <w:sz w:val="20"/>
          <w:szCs w:val="20"/>
          <w:lang w:val="en-GB" w:eastAsia="en-US"/>
        </w:rPr>
        <w:t>,c,k</w:t>
      </w:r>
      <w:proofErr w:type="spellEnd"/>
      <w:r w:rsidRPr="00397AD9">
        <w:rPr>
          <w:rFonts w:ascii="Times New Roman" w:eastAsia="宋体" w:hAnsi="Times New Roman" w:cs="Times New Roman"/>
          <w:kern w:val="0"/>
          <w:sz w:val="20"/>
          <w:szCs w:val="20"/>
          <w:lang w:val="en-GB" w:eastAsia="en-US"/>
        </w:rPr>
        <w:t xml:space="preserve"> requirements, the DUT pass the test.</w:t>
      </w:r>
    </w:p>
    <w:p w14:paraId="36C1BF69" w14:textId="77777777" w:rsidR="00397AD9" w:rsidRPr="00397AD9" w:rsidRDefault="00397AD9" w:rsidP="00397AD9">
      <w:pPr>
        <w:widowControl/>
        <w:spacing w:after="180"/>
        <w:jc w:val="left"/>
        <w:rPr>
          <w:rFonts w:ascii="Times New Roman" w:eastAsia="等线" w:hAnsi="Times New Roman" w:cs="Times New Roman"/>
          <w:kern w:val="0"/>
          <w:sz w:val="20"/>
          <w:szCs w:val="20"/>
          <w:lang w:val="en-GB" w:eastAsia="en-US"/>
        </w:rPr>
      </w:pPr>
      <w:r w:rsidRPr="00397AD9">
        <w:rPr>
          <w:rFonts w:ascii="Times New Roman" w:eastAsia="等线" w:hAnsi="Times New Roman" w:cs="Times New Roman" w:hint="eastAsia"/>
          <w:kern w:val="0"/>
          <w:sz w:val="20"/>
          <w:szCs w:val="20"/>
          <w:lang w:val="en-GB" w:eastAsia="en-US"/>
        </w:rPr>
        <w:t>N</w:t>
      </w:r>
      <w:r w:rsidRPr="00397AD9">
        <w:rPr>
          <w:rFonts w:ascii="Times New Roman" w:eastAsia="等线" w:hAnsi="Times New Roman" w:cs="Times New Roman"/>
          <w:kern w:val="0"/>
          <w:sz w:val="20"/>
          <w:szCs w:val="20"/>
          <w:lang w:val="en-GB" w:eastAsia="en-US"/>
        </w:rPr>
        <w:t>ote that the above AoA pair (AoA1 and AoA2) selection is based on the UE declared UE orientation.</w:t>
      </w:r>
    </w:p>
    <w:p w14:paraId="490D679C" w14:textId="77777777" w:rsidR="00961EAF" w:rsidRDefault="00961EAF" w:rsidP="00961EAF">
      <w:pPr>
        <w:rPr>
          <w:rFonts w:ascii="Arial" w:hAnsi="Arial"/>
          <w:b/>
          <w:bCs/>
          <w:color w:val="C00000"/>
          <w:sz w:val="32"/>
        </w:rPr>
      </w:pPr>
      <w:r>
        <w:rPr>
          <w:rFonts w:ascii="Arial" w:hAnsi="Arial" w:hint="eastAsia"/>
          <w:b/>
          <w:bCs/>
          <w:color w:val="C00000"/>
          <w:sz w:val="32"/>
        </w:rPr>
        <w:t>&lt;&lt;Unchanged part is omitted&gt;&gt;</w:t>
      </w:r>
    </w:p>
    <w:p w14:paraId="5A47F352" w14:textId="77777777" w:rsidR="00397AD9" w:rsidRDefault="00397AD9" w:rsidP="00704938">
      <w:pPr>
        <w:rPr>
          <w:rFonts w:ascii="Arial" w:hAnsi="Arial"/>
          <w:b/>
          <w:bCs/>
          <w:color w:val="C00000"/>
          <w:sz w:val="32"/>
          <w:lang w:val="en-GB"/>
        </w:rPr>
      </w:pPr>
    </w:p>
    <w:p w14:paraId="23780EB4" w14:textId="77777777" w:rsidR="00961EAF" w:rsidRPr="00961EAF" w:rsidRDefault="00961EAF" w:rsidP="00961EAF">
      <w:pPr>
        <w:keepNext/>
        <w:keepLines/>
        <w:widowControl/>
        <w:pBdr>
          <w:top w:val="single" w:sz="12" w:space="3" w:color="auto"/>
        </w:pBdr>
        <w:spacing w:before="240" w:after="180"/>
        <w:jc w:val="left"/>
        <w:outlineLvl w:val="7"/>
        <w:rPr>
          <w:rFonts w:ascii="Arial" w:eastAsia="宋体" w:hAnsi="Arial" w:cs="Times New Roman"/>
          <w:kern w:val="0"/>
          <w:sz w:val="36"/>
          <w:szCs w:val="20"/>
          <w:lang w:val="en-GB"/>
        </w:rPr>
      </w:pPr>
      <w:bookmarkStart w:id="7" w:name="_Toc175226266"/>
      <w:r w:rsidRPr="00961EAF">
        <w:rPr>
          <w:rFonts w:ascii="Arial" w:eastAsia="宋体" w:hAnsi="Arial" w:cs="Times New Roman"/>
          <w:kern w:val="0"/>
          <w:sz w:val="36"/>
          <w:szCs w:val="20"/>
          <w:lang w:val="en-GB" w:eastAsia="en-US"/>
        </w:rPr>
        <w:t>Annex A:</w:t>
      </w:r>
      <w:r w:rsidRPr="00961EAF">
        <w:rPr>
          <w:rFonts w:ascii="Arial" w:eastAsia="宋体" w:hAnsi="Arial" w:cs="Times New Roman"/>
          <w:kern w:val="0"/>
          <w:sz w:val="36"/>
          <w:szCs w:val="20"/>
          <w:lang w:val="en-GB" w:eastAsia="en-US"/>
        </w:rPr>
        <w:br/>
        <w:t>Measurement uncertainty</w:t>
      </w:r>
      <w:r w:rsidRPr="00961EAF">
        <w:rPr>
          <w:rFonts w:ascii="Arial" w:eastAsia="宋体" w:hAnsi="Arial" w:cs="Times New Roman" w:hint="eastAsia"/>
          <w:kern w:val="0"/>
          <w:sz w:val="36"/>
          <w:szCs w:val="20"/>
          <w:lang w:val="en-GB"/>
        </w:rPr>
        <w:t xml:space="preserve"> </w:t>
      </w:r>
      <w:r w:rsidRPr="00961EAF">
        <w:rPr>
          <w:rFonts w:ascii="Arial" w:eastAsia="宋体" w:hAnsi="Arial" w:cs="Times New Roman"/>
          <w:kern w:val="0"/>
          <w:sz w:val="36"/>
          <w:szCs w:val="20"/>
          <w:lang w:val="en-GB"/>
        </w:rPr>
        <w:t xml:space="preserve">budget for </w:t>
      </w:r>
      <w:proofErr w:type="spellStart"/>
      <w:r w:rsidRPr="00961EAF">
        <w:rPr>
          <w:rFonts w:ascii="Arial" w:eastAsia="宋体" w:hAnsi="Arial" w:cs="Times New Roman" w:hint="eastAsia"/>
          <w:kern w:val="0"/>
          <w:sz w:val="36"/>
          <w:szCs w:val="20"/>
          <w:lang w:val="en-GB"/>
        </w:rPr>
        <w:t>STxMP</w:t>
      </w:r>
      <w:proofErr w:type="spellEnd"/>
      <w:r w:rsidRPr="00961EAF">
        <w:rPr>
          <w:rFonts w:ascii="Arial" w:eastAsia="宋体" w:hAnsi="Arial" w:cs="Times New Roman"/>
          <w:kern w:val="0"/>
          <w:sz w:val="36"/>
          <w:szCs w:val="20"/>
          <w:lang w:val="en-GB" w:eastAsia="en-US"/>
        </w:rPr>
        <w:t xml:space="preserve"> </w:t>
      </w:r>
      <w:r w:rsidRPr="00961EAF">
        <w:rPr>
          <w:rFonts w:ascii="Arial" w:eastAsia="宋体" w:hAnsi="Arial" w:cs="Times New Roman"/>
          <w:kern w:val="0"/>
          <w:sz w:val="36"/>
          <w:szCs w:val="20"/>
          <w:lang w:val="en-GB"/>
        </w:rPr>
        <w:t>UE RF testing methodology</w:t>
      </w:r>
      <w:bookmarkEnd w:id="7"/>
    </w:p>
    <w:p w14:paraId="4FD8E6FB" w14:textId="77777777" w:rsidR="00961EAF" w:rsidRPr="00961EAF" w:rsidRDefault="00961EAF" w:rsidP="00961EAF">
      <w:pPr>
        <w:widowControl/>
        <w:spacing w:after="180"/>
        <w:jc w:val="left"/>
        <w:rPr>
          <w:rFonts w:ascii="Times New Roman" w:eastAsia="宋体" w:hAnsi="Times New Roman" w:cs="Times New Roman"/>
          <w:i/>
          <w:color w:val="0000FF"/>
          <w:kern w:val="0"/>
          <w:sz w:val="20"/>
          <w:szCs w:val="20"/>
          <w:lang w:val="en-GB" w:eastAsia="en-US"/>
        </w:rPr>
      </w:pPr>
      <w:r w:rsidRPr="00961EAF">
        <w:rPr>
          <w:rFonts w:ascii="Times New Roman" w:eastAsia="宋体" w:hAnsi="Times New Roman" w:cs="Times New Roman"/>
          <w:i/>
          <w:color w:val="0000FF"/>
          <w:kern w:val="0"/>
          <w:sz w:val="20"/>
          <w:szCs w:val="20"/>
          <w:lang w:val="en-GB" w:eastAsia="en-US"/>
        </w:rPr>
        <w:t xml:space="preserve">&lt;Editor’s note: the outcome of MU budget for </w:t>
      </w:r>
      <w:proofErr w:type="spellStart"/>
      <w:r w:rsidRPr="00961EAF">
        <w:rPr>
          <w:rFonts w:ascii="Times New Roman" w:eastAsia="宋体" w:hAnsi="Times New Roman" w:cs="Times New Roman" w:hint="eastAsia"/>
          <w:i/>
          <w:color w:val="0000FF"/>
          <w:kern w:val="0"/>
          <w:sz w:val="20"/>
          <w:szCs w:val="20"/>
          <w:lang w:val="en-GB"/>
        </w:rPr>
        <w:t>STxMP</w:t>
      </w:r>
      <w:proofErr w:type="spellEnd"/>
      <w:r w:rsidRPr="00961EAF">
        <w:rPr>
          <w:rFonts w:ascii="Times New Roman" w:eastAsia="宋体" w:hAnsi="Times New Roman" w:cs="Times New Roman"/>
          <w:i/>
          <w:color w:val="0000FF"/>
          <w:kern w:val="0"/>
          <w:sz w:val="20"/>
          <w:szCs w:val="20"/>
          <w:lang w:val="en-GB" w:eastAsia="en-US"/>
        </w:rPr>
        <w:t xml:space="preserve"> UE RF testing methodology can be captured in this clause&gt;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961EAF" w14:paraId="386B306D" w14:textId="77777777" w:rsidTr="00961EAF">
        <w:trPr>
          <w:cantSplit/>
          <w:tblHeader/>
          <w:jc w:val="center"/>
          <w:ins w:id="8"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565C1A61" w14:textId="77777777" w:rsidR="00961EAF" w:rsidRDefault="00961EAF">
            <w:pPr>
              <w:pStyle w:val="TAH"/>
              <w:rPr>
                <w:ins w:id="9" w:author="vivo" w:date="2025-03-28T16:00:00Z" w16du:dateUtc="2025-03-28T08:00:00Z"/>
              </w:rPr>
            </w:pPr>
            <w:ins w:id="10" w:author="vivo" w:date="2025-03-28T16:00:00Z" w16du:dateUtc="2025-03-28T08:00:00Z">
              <w:r>
                <w:lastRenderedPageBreak/>
                <w:t>UID</w:t>
              </w:r>
            </w:ins>
          </w:p>
        </w:tc>
        <w:tc>
          <w:tcPr>
            <w:tcW w:w="2949" w:type="dxa"/>
            <w:tcBorders>
              <w:top w:val="single" w:sz="4" w:space="0" w:color="auto"/>
              <w:left w:val="single" w:sz="4" w:space="0" w:color="auto"/>
              <w:bottom w:val="single" w:sz="4" w:space="0" w:color="auto"/>
              <w:right w:val="single" w:sz="4" w:space="0" w:color="auto"/>
            </w:tcBorders>
            <w:hideMark/>
          </w:tcPr>
          <w:p w14:paraId="266CEC62" w14:textId="77777777" w:rsidR="00961EAF" w:rsidRDefault="00961EAF">
            <w:pPr>
              <w:pStyle w:val="TAH"/>
              <w:rPr>
                <w:ins w:id="11" w:author="vivo" w:date="2025-03-28T16:00:00Z" w16du:dateUtc="2025-03-28T08:00:00Z"/>
              </w:rPr>
            </w:pPr>
            <w:ins w:id="12" w:author="vivo" w:date="2025-03-28T16:00:00Z" w16du:dateUtc="2025-03-28T08:00:00Z">
              <w:r>
                <w:t>Uncertainty source</w:t>
              </w:r>
            </w:ins>
          </w:p>
        </w:tc>
        <w:tc>
          <w:tcPr>
            <w:tcW w:w="1266" w:type="dxa"/>
            <w:tcBorders>
              <w:top w:val="single" w:sz="4" w:space="0" w:color="auto"/>
              <w:left w:val="single" w:sz="4" w:space="0" w:color="auto"/>
              <w:bottom w:val="single" w:sz="4" w:space="0" w:color="auto"/>
              <w:right w:val="single" w:sz="4" w:space="0" w:color="auto"/>
            </w:tcBorders>
            <w:hideMark/>
          </w:tcPr>
          <w:p w14:paraId="3BB529B8" w14:textId="77777777" w:rsidR="00961EAF" w:rsidRDefault="00961EAF">
            <w:pPr>
              <w:pStyle w:val="TAH"/>
              <w:rPr>
                <w:ins w:id="13" w:author="vivo" w:date="2025-03-28T16:00:00Z" w16du:dateUtc="2025-03-28T08:00:00Z"/>
              </w:rPr>
            </w:pPr>
            <w:ins w:id="14" w:author="vivo" w:date="2025-03-28T16:00:00Z" w16du:dateUtc="2025-03-28T08:00:00Z">
              <w:r>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300E4193" w14:textId="77777777" w:rsidR="00961EAF" w:rsidRDefault="00961EAF">
            <w:pPr>
              <w:pStyle w:val="TAH"/>
              <w:rPr>
                <w:ins w:id="15" w:author="vivo" w:date="2025-03-28T16:00:00Z" w16du:dateUtc="2025-03-28T08:00:00Z"/>
              </w:rPr>
            </w:pPr>
            <w:ins w:id="16" w:author="vivo" w:date="2025-03-28T16:00:00Z" w16du:dateUtc="2025-03-28T08:00:00Z">
              <w:r>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2DF6740D" w14:textId="77777777" w:rsidR="00961EAF" w:rsidRDefault="00961EAF">
            <w:pPr>
              <w:pStyle w:val="TAH"/>
              <w:rPr>
                <w:ins w:id="17" w:author="vivo" w:date="2025-03-28T16:00:00Z" w16du:dateUtc="2025-03-28T08:00:00Z"/>
              </w:rPr>
            </w:pPr>
            <w:ins w:id="18" w:author="vivo" w:date="2025-03-28T16:00:00Z" w16du:dateUtc="2025-03-28T08:00:00Z">
              <w:r>
                <w:t>Divisor</w:t>
              </w:r>
            </w:ins>
          </w:p>
        </w:tc>
        <w:tc>
          <w:tcPr>
            <w:tcW w:w="1210" w:type="dxa"/>
            <w:tcBorders>
              <w:top w:val="single" w:sz="4" w:space="0" w:color="auto"/>
              <w:left w:val="single" w:sz="4" w:space="0" w:color="auto"/>
              <w:bottom w:val="single" w:sz="4" w:space="0" w:color="auto"/>
              <w:right w:val="single" w:sz="4" w:space="0" w:color="auto"/>
            </w:tcBorders>
            <w:hideMark/>
          </w:tcPr>
          <w:p w14:paraId="62CEF3C8" w14:textId="77777777" w:rsidR="00961EAF" w:rsidRDefault="00961EAF">
            <w:pPr>
              <w:pStyle w:val="TAH"/>
              <w:rPr>
                <w:ins w:id="19" w:author="vivo" w:date="2025-03-28T16:00:00Z" w16du:dateUtc="2025-03-28T08:00:00Z"/>
              </w:rPr>
            </w:pPr>
            <w:ins w:id="20" w:author="vivo" w:date="2025-03-28T16:00:00Z" w16du:dateUtc="2025-03-28T08:00:00Z">
              <w:r>
                <w:t>Standard uncertainty (σ) [dB]</w:t>
              </w:r>
            </w:ins>
          </w:p>
        </w:tc>
      </w:tr>
      <w:tr w:rsidR="00961EAF" w14:paraId="04A9E723" w14:textId="77777777" w:rsidTr="00961EAF">
        <w:trPr>
          <w:cantSplit/>
          <w:tblHeader/>
          <w:jc w:val="center"/>
          <w:ins w:id="21" w:author="vivo" w:date="2025-03-28T16:00:00Z"/>
        </w:trPr>
        <w:tc>
          <w:tcPr>
            <w:tcW w:w="8639" w:type="dxa"/>
            <w:gridSpan w:val="6"/>
            <w:tcBorders>
              <w:top w:val="single" w:sz="4" w:space="0" w:color="auto"/>
              <w:left w:val="single" w:sz="4" w:space="0" w:color="auto"/>
              <w:bottom w:val="single" w:sz="4" w:space="0" w:color="auto"/>
              <w:right w:val="single" w:sz="4" w:space="0" w:color="auto"/>
            </w:tcBorders>
            <w:hideMark/>
          </w:tcPr>
          <w:p w14:paraId="032D873D" w14:textId="77777777" w:rsidR="00961EAF" w:rsidRDefault="00961EAF">
            <w:pPr>
              <w:pStyle w:val="TAH"/>
              <w:rPr>
                <w:ins w:id="22" w:author="vivo" w:date="2025-03-28T16:00:00Z" w16du:dateUtc="2025-03-28T08:00:00Z"/>
              </w:rPr>
            </w:pPr>
            <w:ins w:id="23" w:author="vivo" w:date="2025-03-28T16:00:00Z" w16du:dateUtc="2025-03-28T08:00:00Z">
              <w:r>
                <w:t>Stage 2: DUT measurement</w:t>
              </w:r>
            </w:ins>
          </w:p>
        </w:tc>
      </w:tr>
      <w:tr w:rsidR="00961EAF" w14:paraId="2D37A572" w14:textId="77777777" w:rsidTr="00961EAF">
        <w:trPr>
          <w:cantSplit/>
          <w:tblHeader/>
          <w:jc w:val="center"/>
          <w:ins w:id="24"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0514D122" w14:textId="77777777" w:rsidR="00961EAF" w:rsidRDefault="00961EAF">
            <w:pPr>
              <w:pStyle w:val="TAL"/>
              <w:rPr>
                <w:ins w:id="25" w:author="vivo" w:date="2025-03-28T16:00:00Z" w16du:dateUtc="2025-03-28T08:00:00Z"/>
              </w:rPr>
            </w:pPr>
            <w:ins w:id="26" w:author="vivo" w:date="2025-03-28T16:00:00Z" w16du:dateUtc="2025-03-28T08:00:00Z">
              <w:r>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AA7BE4B" w14:textId="77777777" w:rsidR="00961EAF" w:rsidRDefault="00961EAF">
            <w:pPr>
              <w:pStyle w:val="TAL"/>
              <w:rPr>
                <w:ins w:id="27" w:author="vivo" w:date="2025-03-28T16:00:00Z" w16du:dateUtc="2025-03-28T08:00:00Z"/>
                <w:lang w:eastAsia="ja-JP"/>
              </w:rPr>
            </w:pPr>
            <w:ins w:id="28" w:author="vivo" w:date="2025-03-28T16:00:00Z" w16du:dateUtc="2025-03-28T08:00:00Z">
              <w:r>
                <w:rPr>
                  <w:lang w:eastAsia="ja-JP"/>
                </w:rPr>
                <w:t>Positioning misalignment</w:t>
              </w:r>
            </w:ins>
          </w:p>
        </w:tc>
        <w:tc>
          <w:tcPr>
            <w:tcW w:w="1266" w:type="dxa"/>
            <w:tcBorders>
              <w:top w:val="single" w:sz="4" w:space="0" w:color="auto"/>
              <w:left w:val="single" w:sz="4" w:space="0" w:color="auto"/>
              <w:bottom w:val="single" w:sz="4" w:space="0" w:color="auto"/>
              <w:right w:val="single" w:sz="4" w:space="0" w:color="auto"/>
            </w:tcBorders>
            <w:hideMark/>
          </w:tcPr>
          <w:p w14:paraId="603BE943" w14:textId="77777777" w:rsidR="00961EAF" w:rsidRDefault="00961EAF">
            <w:pPr>
              <w:pStyle w:val="TAC"/>
              <w:rPr>
                <w:ins w:id="29" w:author="vivo" w:date="2025-03-28T16:00:00Z" w16du:dateUtc="2025-03-28T08:00:00Z"/>
              </w:rPr>
            </w:pPr>
            <w:ins w:id="30" w:author="vivo" w:date="2025-03-28T16:00:00Z" w16du:dateUtc="2025-03-28T08:00:00Z">
              <w:r>
                <w:t>0.02</w:t>
              </w:r>
            </w:ins>
          </w:p>
        </w:tc>
        <w:tc>
          <w:tcPr>
            <w:tcW w:w="1686" w:type="dxa"/>
            <w:tcBorders>
              <w:top w:val="single" w:sz="4" w:space="0" w:color="auto"/>
              <w:left w:val="single" w:sz="4" w:space="0" w:color="auto"/>
              <w:bottom w:val="single" w:sz="4" w:space="0" w:color="auto"/>
              <w:right w:val="single" w:sz="4" w:space="0" w:color="auto"/>
            </w:tcBorders>
            <w:hideMark/>
          </w:tcPr>
          <w:p w14:paraId="7570941B" w14:textId="77777777" w:rsidR="00961EAF" w:rsidRDefault="00961EAF">
            <w:pPr>
              <w:pStyle w:val="TAC"/>
              <w:rPr>
                <w:ins w:id="31" w:author="vivo" w:date="2025-03-28T16:00:00Z" w16du:dateUtc="2025-03-28T08:00:00Z"/>
              </w:rPr>
            </w:pPr>
            <w:ins w:id="32" w:author="vivo" w:date="2025-03-28T16:00:00Z" w16du:dateUtc="2025-03-28T08:00:00Z">
              <w:r>
                <w:t>Normal</w:t>
              </w:r>
            </w:ins>
          </w:p>
        </w:tc>
        <w:tc>
          <w:tcPr>
            <w:tcW w:w="992" w:type="dxa"/>
            <w:tcBorders>
              <w:top w:val="single" w:sz="4" w:space="0" w:color="auto"/>
              <w:left w:val="single" w:sz="4" w:space="0" w:color="auto"/>
              <w:bottom w:val="single" w:sz="4" w:space="0" w:color="auto"/>
              <w:right w:val="single" w:sz="4" w:space="0" w:color="auto"/>
            </w:tcBorders>
            <w:hideMark/>
          </w:tcPr>
          <w:p w14:paraId="7AEECC7C" w14:textId="77777777" w:rsidR="00961EAF" w:rsidRDefault="00961EAF">
            <w:pPr>
              <w:pStyle w:val="TAC"/>
              <w:rPr>
                <w:ins w:id="33" w:author="vivo" w:date="2025-03-28T16:00:00Z" w16du:dateUtc="2025-03-28T08:00:00Z"/>
              </w:rPr>
            </w:pPr>
            <w:ins w:id="34" w:author="vivo" w:date="2025-03-28T16:00:00Z" w16du:dateUtc="2025-03-28T08:00:00Z">
              <w:r>
                <w:t>2.00</w:t>
              </w:r>
            </w:ins>
          </w:p>
        </w:tc>
        <w:tc>
          <w:tcPr>
            <w:tcW w:w="1210" w:type="dxa"/>
            <w:tcBorders>
              <w:top w:val="single" w:sz="4" w:space="0" w:color="auto"/>
              <w:left w:val="single" w:sz="4" w:space="0" w:color="auto"/>
              <w:bottom w:val="single" w:sz="4" w:space="0" w:color="auto"/>
              <w:right w:val="single" w:sz="4" w:space="0" w:color="auto"/>
            </w:tcBorders>
            <w:hideMark/>
          </w:tcPr>
          <w:p w14:paraId="3627BAD7" w14:textId="77777777" w:rsidR="00961EAF" w:rsidRDefault="00961EAF">
            <w:pPr>
              <w:pStyle w:val="TAC"/>
              <w:rPr>
                <w:ins w:id="35" w:author="vivo" w:date="2025-03-28T16:00:00Z" w16du:dateUtc="2025-03-28T08:00:00Z"/>
                <w:lang w:eastAsia="zh-CN"/>
              </w:rPr>
            </w:pPr>
            <w:ins w:id="36" w:author="vivo" w:date="2025-03-28T16:00:00Z" w16du:dateUtc="2025-03-28T08:00:00Z">
              <w:r>
                <w:rPr>
                  <w:lang w:eastAsia="zh-CN"/>
                </w:rPr>
                <w:t>[</w:t>
              </w:r>
              <w:r>
                <w:t>0.01</w:t>
              </w:r>
              <w:r>
                <w:rPr>
                  <w:lang w:eastAsia="zh-CN"/>
                </w:rPr>
                <w:t>]</w:t>
              </w:r>
            </w:ins>
          </w:p>
        </w:tc>
      </w:tr>
      <w:tr w:rsidR="00961EAF" w14:paraId="41983A9C" w14:textId="77777777" w:rsidTr="00961EAF">
        <w:trPr>
          <w:cantSplit/>
          <w:tblHeader/>
          <w:jc w:val="center"/>
          <w:ins w:id="37"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4AD2CA00" w14:textId="77777777" w:rsidR="00961EAF" w:rsidRDefault="00961EAF">
            <w:pPr>
              <w:pStyle w:val="TAL"/>
              <w:rPr>
                <w:ins w:id="38" w:author="vivo" w:date="2025-03-28T16:00:00Z" w16du:dateUtc="2025-03-28T08:00:00Z"/>
              </w:rPr>
            </w:pPr>
            <w:ins w:id="39" w:author="vivo" w:date="2025-03-28T16:00:00Z" w16du:dateUtc="2025-03-28T08:00:00Z">
              <w:r>
                <w:t>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39C35B3" w14:textId="77777777" w:rsidR="00961EAF" w:rsidRDefault="00961EAF">
            <w:pPr>
              <w:pStyle w:val="TAL"/>
              <w:rPr>
                <w:ins w:id="40" w:author="vivo" w:date="2025-03-28T16:00:00Z" w16du:dateUtc="2025-03-28T08:00:00Z"/>
                <w:sz w:val="21"/>
                <w:lang w:eastAsia="ja-JP"/>
              </w:rPr>
            </w:pPr>
            <w:ins w:id="41" w:author="vivo" w:date="2025-03-28T16:00:00Z" w16du:dateUtc="2025-03-28T08:00:00Z">
              <w:r>
                <w:rPr>
                  <w:lang w:eastAsia="ja-JP"/>
                </w:rPr>
                <w:t>Measure distance uncertainty</w:t>
              </w:r>
            </w:ins>
          </w:p>
        </w:tc>
        <w:tc>
          <w:tcPr>
            <w:tcW w:w="1266" w:type="dxa"/>
            <w:tcBorders>
              <w:top w:val="single" w:sz="4" w:space="0" w:color="auto"/>
              <w:left w:val="single" w:sz="4" w:space="0" w:color="auto"/>
              <w:bottom w:val="single" w:sz="4" w:space="0" w:color="auto"/>
              <w:right w:val="single" w:sz="4" w:space="0" w:color="auto"/>
            </w:tcBorders>
            <w:hideMark/>
          </w:tcPr>
          <w:p w14:paraId="6AC4C361" w14:textId="77777777" w:rsidR="00961EAF" w:rsidRDefault="00961EAF">
            <w:pPr>
              <w:pStyle w:val="TAC"/>
              <w:rPr>
                <w:ins w:id="42" w:author="vivo" w:date="2025-03-28T16:00:00Z" w16du:dateUtc="2025-03-28T08:00:00Z"/>
              </w:rPr>
            </w:pPr>
            <w:ins w:id="43" w:author="vivo" w:date="2025-03-28T16:00:00Z" w16du:dateUtc="2025-03-28T08:00:00Z">
              <w:r>
                <w:t>0.00</w:t>
              </w:r>
            </w:ins>
          </w:p>
        </w:tc>
        <w:tc>
          <w:tcPr>
            <w:tcW w:w="1686" w:type="dxa"/>
            <w:tcBorders>
              <w:top w:val="single" w:sz="4" w:space="0" w:color="auto"/>
              <w:left w:val="single" w:sz="4" w:space="0" w:color="auto"/>
              <w:bottom w:val="single" w:sz="4" w:space="0" w:color="auto"/>
              <w:right w:val="single" w:sz="4" w:space="0" w:color="auto"/>
            </w:tcBorders>
            <w:hideMark/>
          </w:tcPr>
          <w:p w14:paraId="198858A7" w14:textId="77777777" w:rsidR="00961EAF" w:rsidRDefault="00961EAF">
            <w:pPr>
              <w:pStyle w:val="TAC"/>
              <w:rPr>
                <w:ins w:id="44" w:author="vivo" w:date="2025-03-28T16:00:00Z" w16du:dateUtc="2025-03-28T08:00:00Z"/>
              </w:rPr>
            </w:pPr>
            <w:ins w:id="45" w:author="vivo" w:date="2025-03-28T16:00:00Z" w16du:dateUtc="2025-03-28T08:00:00Z">
              <w:r>
                <w:t>Rectangular</w:t>
              </w:r>
            </w:ins>
          </w:p>
        </w:tc>
        <w:tc>
          <w:tcPr>
            <w:tcW w:w="992" w:type="dxa"/>
            <w:tcBorders>
              <w:top w:val="single" w:sz="4" w:space="0" w:color="auto"/>
              <w:left w:val="single" w:sz="4" w:space="0" w:color="auto"/>
              <w:bottom w:val="single" w:sz="4" w:space="0" w:color="auto"/>
              <w:right w:val="single" w:sz="4" w:space="0" w:color="auto"/>
            </w:tcBorders>
            <w:hideMark/>
          </w:tcPr>
          <w:p w14:paraId="1EBDAE40" w14:textId="77777777" w:rsidR="00961EAF" w:rsidRDefault="00961EAF">
            <w:pPr>
              <w:pStyle w:val="TAC"/>
              <w:rPr>
                <w:ins w:id="46" w:author="vivo" w:date="2025-03-28T16:00:00Z" w16du:dateUtc="2025-03-28T08:00:00Z"/>
              </w:rPr>
            </w:pPr>
            <w:ins w:id="47" w:author="vivo" w:date="2025-03-28T16:00:00Z" w16du:dateUtc="2025-03-28T08:00:00Z">
              <w:r>
                <w:t>1.73</w:t>
              </w:r>
            </w:ins>
          </w:p>
        </w:tc>
        <w:tc>
          <w:tcPr>
            <w:tcW w:w="1210" w:type="dxa"/>
            <w:tcBorders>
              <w:top w:val="single" w:sz="4" w:space="0" w:color="auto"/>
              <w:left w:val="single" w:sz="4" w:space="0" w:color="auto"/>
              <w:bottom w:val="single" w:sz="4" w:space="0" w:color="auto"/>
              <w:right w:val="single" w:sz="4" w:space="0" w:color="auto"/>
            </w:tcBorders>
            <w:hideMark/>
          </w:tcPr>
          <w:p w14:paraId="6DD28DD6" w14:textId="77777777" w:rsidR="00961EAF" w:rsidRDefault="00961EAF">
            <w:pPr>
              <w:pStyle w:val="TAC"/>
              <w:rPr>
                <w:ins w:id="48" w:author="vivo" w:date="2025-03-28T16:00:00Z" w16du:dateUtc="2025-03-28T08:00:00Z"/>
                <w:lang w:eastAsia="zh-CN"/>
              </w:rPr>
            </w:pPr>
            <w:ins w:id="49" w:author="vivo" w:date="2025-03-28T16:00:00Z" w16du:dateUtc="2025-03-28T08:00:00Z">
              <w:r>
                <w:rPr>
                  <w:lang w:eastAsia="zh-CN"/>
                </w:rPr>
                <w:t>[</w:t>
              </w:r>
              <w:r>
                <w:t>0.00</w:t>
              </w:r>
              <w:r>
                <w:rPr>
                  <w:lang w:eastAsia="zh-CN"/>
                </w:rPr>
                <w:t>]</w:t>
              </w:r>
            </w:ins>
          </w:p>
        </w:tc>
      </w:tr>
      <w:tr w:rsidR="00961EAF" w14:paraId="43BB7C9C" w14:textId="77777777" w:rsidTr="00961EAF">
        <w:trPr>
          <w:cantSplit/>
          <w:tblHeader/>
          <w:jc w:val="center"/>
          <w:ins w:id="50"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080D53DC" w14:textId="77777777" w:rsidR="00961EAF" w:rsidRDefault="00961EAF">
            <w:pPr>
              <w:pStyle w:val="TAL"/>
              <w:rPr>
                <w:ins w:id="51" w:author="vivo" w:date="2025-03-28T16:00:00Z" w16du:dateUtc="2025-03-28T08:00:00Z"/>
              </w:rPr>
            </w:pPr>
            <w:ins w:id="52" w:author="vivo" w:date="2025-03-28T16:00:00Z" w16du:dateUtc="2025-03-28T08:00:00Z">
              <w:r>
                <w:t>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256C298" w14:textId="77777777" w:rsidR="00961EAF" w:rsidRDefault="00961EAF">
            <w:pPr>
              <w:pStyle w:val="TAL"/>
              <w:rPr>
                <w:ins w:id="53" w:author="vivo" w:date="2025-03-28T16:00:00Z" w16du:dateUtc="2025-03-28T08:00:00Z"/>
              </w:rPr>
            </w:pPr>
            <w:ins w:id="54" w:author="vivo" w:date="2025-03-28T16:00:00Z" w16du:dateUtc="2025-03-28T08:00:00Z">
              <w:r>
                <w:t>Quality of Quiet Zone (NOTE 1)</w:t>
              </w:r>
            </w:ins>
          </w:p>
        </w:tc>
        <w:tc>
          <w:tcPr>
            <w:tcW w:w="1266" w:type="dxa"/>
            <w:tcBorders>
              <w:top w:val="single" w:sz="4" w:space="0" w:color="auto"/>
              <w:left w:val="single" w:sz="4" w:space="0" w:color="auto"/>
              <w:bottom w:val="single" w:sz="4" w:space="0" w:color="auto"/>
              <w:right w:val="single" w:sz="4" w:space="0" w:color="auto"/>
            </w:tcBorders>
            <w:hideMark/>
          </w:tcPr>
          <w:p w14:paraId="5573E003" w14:textId="77777777" w:rsidR="00961EAF" w:rsidRDefault="00961EAF">
            <w:pPr>
              <w:pStyle w:val="TAC"/>
              <w:rPr>
                <w:ins w:id="55" w:author="vivo" w:date="2025-03-28T16:00:00Z" w16du:dateUtc="2025-03-28T08:00:00Z"/>
              </w:rPr>
            </w:pPr>
            <w:ins w:id="56" w:author="vivo" w:date="2025-03-28T16:00:00Z" w16du:dateUtc="2025-03-28T08:00:00Z">
              <w:r>
                <w:t>0.6</w:t>
              </w:r>
            </w:ins>
          </w:p>
        </w:tc>
        <w:tc>
          <w:tcPr>
            <w:tcW w:w="1686" w:type="dxa"/>
            <w:tcBorders>
              <w:top w:val="single" w:sz="4" w:space="0" w:color="auto"/>
              <w:left w:val="single" w:sz="4" w:space="0" w:color="auto"/>
              <w:bottom w:val="single" w:sz="4" w:space="0" w:color="auto"/>
              <w:right w:val="single" w:sz="4" w:space="0" w:color="auto"/>
            </w:tcBorders>
            <w:hideMark/>
          </w:tcPr>
          <w:p w14:paraId="5965C608" w14:textId="77777777" w:rsidR="00961EAF" w:rsidRDefault="00961EAF">
            <w:pPr>
              <w:pStyle w:val="TAC"/>
              <w:rPr>
                <w:ins w:id="57" w:author="vivo" w:date="2025-03-28T16:00:00Z" w16du:dateUtc="2025-03-28T08:00:00Z"/>
              </w:rPr>
            </w:pPr>
            <w:ins w:id="58" w:author="vivo" w:date="2025-03-28T16:00:00Z" w16du:dateUtc="2025-03-28T08:00:00Z">
              <w:r>
                <w:t>Actual</w:t>
              </w:r>
            </w:ins>
          </w:p>
        </w:tc>
        <w:tc>
          <w:tcPr>
            <w:tcW w:w="992" w:type="dxa"/>
            <w:tcBorders>
              <w:top w:val="single" w:sz="4" w:space="0" w:color="auto"/>
              <w:left w:val="single" w:sz="4" w:space="0" w:color="auto"/>
              <w:bottom w:val="single" w:sz="4" w:space="0" w:color="auto"/>
              <w:right w:val="single" w:sz="4" w:space="0" w:color="auto"/>
            </w:tcBorders>
            <w:hideMark/>
          </w:tcPr>
          <w:p w14:paraId="306B03D0" w14:textId="77777777" w:rsidR="00961EAF" w:rsidRDefault="00961EAF">
            <w:pPr>
              <w:pStyle w:val="TAC"/>
              <w:rPr>
                <w:ins w:id="59" w:author="vivo" w:date="2025-03-28T16:00:00Z" w16du:dateUtc="2025-03-28T08:00:00Z"/>
              </w:rPr>
            </w:pPr>
            <w:ins w:id="60" w:author="vivo" w:date="2025-03-28T16:00:00Z" w16du:dateUtc="2025-03-28T08:00:00Z">
              <w:r>
                <w:t>1.00</w:t>
              </w:r>
            </w:ins>
          </w:p>
        </w:tc>
        <w:tc>
          <w:tcPr>
            <w:tcW w:w="1210" w:type="dxa"/>
            <w:tcBorders>
              <w:top w:val="single" w:sz="4" w:space="0" w:color="auto"/>
              <w:left w:val="single" w:sz="4" w:space="0" w:color="auto"/>
              <w:bottom w:val="single" w:sz="4" w:space="0" w:color="auto"/>
              <w:right w:val="single" w:sz="4" w:space="0" w:color="auto"/>
            </w:tcBorders>
            <w:hideMark/>
          </w:tcPr>
          <w:p w14:paraId="147E136A" w14:textId="77777777" w:rsidR="00961EAF" w:rsidRDefault="00961EAF">
            <w:pPr>
              <w:pStyle w:val="TAC"/>
              <w:rPr>
                <w:ins w:id="61" w:author="vivo" w:date="2025-03-28T16:00:00Z" w16du:dateUtc="2025-03-28T08:00:00Z"/>
                <w:lang w:eastAsia="zh-CN"/>
              </w:rPr>
            </w:pPr>
            <w:ins w:id="62" w:author="vivo" w:date="2025-03-28T16:00:00Z" w16du:dateUtc="2025-03-28T08:00:00Z">
              <w:r>
                <w:rPr>
                  <w:lang w:eastAsia="zh-CN"/>
                </w:rPr>
                <w:t>[</w:t>
              </w:r>
              <w:r>
                <w:t>0.6</w:t>
              </w:r>
              <w:r>
                <w:rPr>
                  <w:lang w:eastAsia="zh-CN"/>
                </w:rPr>
                <w:t>]</w:t>
              </w:r>
            </w:ins>
          </w:p>
        </w:tc>
      </w:tr>
      <w:tr w:rsidR="00961EAF" w14:paraId="29E6E168" w14:textId="77777777" w:rsidTr="00961EAF">
        <w:trPr>
          <w:cantSplit/>
          <w:tblHeader/>
          <w:jc w:val="center"/>
          <w:ins w:id="63"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0AA841DE" w14:textId="77777777" w:rsidR="00961EAF" w:rsidRDefault="00961EAF">
            <w:pPr>
              <w:pStyle w:val="TAL"/>
              <w:rPr>
                <w:ins w:id="64" w:author="vivo" w:date="2025-03-28T16:00:00Z" w16du:dateUtc="2025-03-28T08:00:00Z"/>
              </w:rPr>
            </w:pPr>
            <w:ins w:id="65" w:author="vivo" w:date="2025-03-28T16:00:00Z" w16du:dateUtc="2025-03-28T08:00:00Z">
              <w:r>
                <w:t>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3F3A947" w14:textId="77777777" w:rsidR="00961EAF" w:rsidRDefault="00961EAF">
            <w:pPr>
              <w:pStyle w:val="TAL"/>
              <w:rPr>
                <w:ins w:id="66" w:author="vivo" w:date="2025-03-28T16:00:00Z" w16du:dateUtc="2025-03-28T08:00:00Z"/>
              </w:rPr>
            </w:pPr>
            <w:ins w:id="67" w:author="vivo" w:date="2025-03-28T16:00:00Z" w16du:dateUtc="2025-03-28T08:00:00Z">
              <w:r>
                <w:t>Mismatch</w:t>
              </w:r>
            </w:ins>
          </w:p>
        </w:tc>
        <w:tc>
          <w:tcPr>
            <w:tcW w:w="1266" w:type="dxa"/>
            <w:tcBorders>
              <w:top w:val="single" w:sz="4" w:space="0" w:color="auto"/>
              <w:left w:val="single" w:sz="4" w:space="0" w:color="auto"/>
              <w:bottom w:val="single" w:sz="4" w:space="0" w:color="auto"/>
              <w:right w:val="single" w:sz="4" w:space="0" w:color="auto"/>
            </w:tcBorders>
            <w:hideMark/>
          </w:tcPr>
          <w:p w14:paraId="65B1FB82" w14:textId="77777777" w:rsidR="00961EAF" w:rsidRDefault="00961EAF">
            <w:pPr>
              <w:pStyle w:val="TAC"/>
              <w:rPr>
                <w:ins w:id="68" w:author="vivo" w:date="2025-03-28T16:00:00Z" w16du:dateUtc="2025-03-28T08:00:00Z"/>
              </w:rPr>
            </w:pPr>
            <w:ins w:id="69" w:author="vivo" w:date="2025-03-28T16:00:00Z" w16du:dateUtc="2025-03-28T08:00:00Z">
              <w:r>
                <w:t>1.30</w:t>
              </w:r>
            </w:ins>
          </w:p>
        </w:tc>
        <w:tc>
          <w:tcPr>
            <w:tcW w:w="1686" w:type="dxa"/>
            <w:tcBorders>
              <w:top w:val="single" w:sz="4" w:space="0" w:color="auto"/>
              <w:left w:val="single" w:sz="4" w:space="0" w:color="auto"/>
              <w:bottom w:val="single" w:sz="4" w:space="0" w:color="auto"/>
              <w:right w:val="single" w:sz="4" w:space="0" w:color="auto"/>
            </w:tcBorders>
            <w:hideMark/>
          </w:tcPr>
          <w:p w14:paraId="780A87A9" w14:textId="77777777" w:rsidR="00961EAF" w:rsidRDefault="00961EAF">
            <w:pPr>
              <w:pStyle w:val="TAC"/>
              <w:rPr>
                <w:ins w:id="70" w:author="vivo" w:date="2025-03-28T16:00:00Z" w16du:dateUtc="2025-03-28T08:00:00Z"/>
              </w:rPr>
            </w:pPr>
            <w:ins w:id="71" w:author="vivo" w:date="2025-03-28T16:00:00Z" w16du:dateUtc="2025-03-28T08:00:00Z">
              <w:r>
                <w:t>Actual</w:t>
              </w:r>
            </w:ins>
          </w:p>
        </w:tc>
        <w:tc>
          <w:tcPr>
            <w:tcW w:w="992" w:type="dxa"/>
            <w:tcBorders>
              <w:top w:val="single" w:sz="4" w:space="0" w:color="auto"/>
              <w:left w:val="single" w:sz="4" w:space="0" w:color="auto"/>
              <w:bottom w:val="single" w:sz="4" w:space="0" w:color="auto"/>
              <w:right w:val="single" w:sz="4" w:space="0" w:color="auto"/>
            </w:tcBorders>
            <w:hideMark/>
          </w:tcPr>
          <w:p w14:paraId="47034BA4" w14:textId="77777777" w:rsidR="00961EAF" w:rsidRDefault="00961EAF">
            <w:pPr>
              <w:pStyle w:val="TAC"/>
              <w:rPr>
                <w:ins w:id="72" w:author="vivo" w:date="2025-03-28T16:00:00Z" w16du:dateUtc="2025-03-28T08:00:00Z"/>
              </w:rPr>
            </w:pPr>
            <w:ins w:id="73" w:author="vivo" w:date="2025-03-28T16:00:00Z" w16du:dateUtc="2025-03-28T08:00:00Z">
              <w:r>
                <w:t>1.00</w:t>
              </w:r>
            </w:ins>
          </w:p>
        </w:tc>
        <w:tc>
          <w:tcPr>
            <w:tcW w:w="1210" w:type="dxa"/>
            <w:tcBorders>
              <w:top w:val="single" w:sz="4" w:space="0" w:color="auto"/>
              <w:left w:val="single" w:sz="4" w:space="0" w:color="auto"/>
              <w:bottom w:val="single" w:sz="4" w:space="0" w:color="auto"/>
              <w:right w:val="single" w:sz="4" w:space="0" w:color="auto"/>
            </w:tcBorders>
            <w:hideMark/>
          </w:tcPr>
          <w:p w14:paraId="6479A61F" w14:textId="77777777" w:rsidR="00961EAF" w:rsidRDefault="00961EAF">
            <w:pPr>
              <w:pStyle w:val="TAC"/>
              <w:rPr>
                <w:ins w:id="74" w:author="vivo" w:date="2025-03-28T16:00:00Z" w16du:dateUtc="2025-03-28T08:00:00Z"/>
                <w:lang w:eastAsia="zh-CN"/>
              </w:rPr>
            </w:pPr>
            <w:ins w:id="75" w:author="vivo" w:date="2025-03-28T16:00:00Z" w16du:dateUtc="2025-03-28T08:00:00Z">
              <w:r>
                <w:rPr>
                  <w:lang w:eastAsia="zh-CN"/>
                </w:rPr>
                <w:t>[</w:t>
              </w:r>
              <w:r>
                <w:t>1.30</w:t>
              </w:r>
              <w:r>
                <w:rPr>
                  <w:lang w:eastAsia="zh-CN"/>
                </w:rPr>
                <w:t>]</w:t>
              </w:r>
            </w:ins>
          </w:p>
        </w:tc>
      </w:tr>
      <w:tr w:rsidR="00961EAF" w14:paraId="2FC214B3" w14:textId="77777777" w:rsidTr="00961EAF">
        <w:trPr>
          <w:cantSplit/>
          <w:tblHeader/>
          <w:jc w:val="center"/>
          <w:ins w:id="76"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19622D13" w14:textId="77777777" w:rsidR="00961EAF" w:rsidRDefault="00961EAF">
            <w:pPr>
              <w:pStyle w:val="TAL"/>
              <w:rPr>
                <w:ins w:id="77" w:author="vivo" w:date="2025-03-28T16:00:00Z" w16du:dateUtc="2025-03-28T08:00:00Z"/>
              </w:rPr>
            </w:pPr>
            <w:ins w:id="78" w:author="vivo" w:date="2025-03-28T16:00:00Z" w16du:dateUtc="2025-03-28T08:00:00Z">
              <w:r>
                <w:t>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667E0A8" w14:textId="77777777" w:rsidR="00961EAF" w:rsidRDefault="00961EAF">
            <w:pPr>
              <w:pStyle w:val="TAL"/>
              <w:rPr>
                <w:ins w:id="79" w:author="vivo" w:date="2025-03-28T16:00:00Z" w16du:dateUtc="2025-03-28T08:00:00Z"/>
              </w:rPr>
            </w:pPr>
            <w:ins w:id="80" w:author="vivo" w:date="2025-03-28T16:00:00Z" w16du:dateUtc="2025-03-28T08:00:00Z">
              <w:r>
                <w:t>Standing wave between the DUT and measurement antenna</w:t>
              </w:r>
            </w:ins>
          </w:p>
        </w:tc>
        <w:tc>
          <w:tcPr>
            <w:tcW w:w="1266" w:type="dxa"/>
            <w:tcBorders>
              <w:top w:val="single" w:sz="4" w:space="0" w:color="auto"/>
              <w:left w:val="single" w:sz="4" w:space="0" w:color="auto"/>
              <w:bottom w:val="single" w:sz="4" w:space="0" w:color="auto"/>
              <w:right w:val="single" w:sz="4" w:space="0" w:color="auto"/>
            </w:tcBorders>
            <w:hideMark/>
          </w:tcPr>
          <w:p w14:paraId="3A22740F" w14:textId="77777777" w:rsidR="00961EAF" w:rsidRDefault="00961EAF">
            <w:pPr>
              <w:pStyle w:val="TAC"/>
              <w:rPr>
                <w:ins w:id="81" w:author="vivo" w:date="2025-03-28T16:00:00Z" w16du:dateUtc="2025-03-28T08:00:00Z"/>
              </w:rPr>
            </w:pPr>
            <w:ins w:id="82" w:author="vivo" w:date="2025-03-28T16:00:00Z" w16du:dateUtc="2025-03-28T08:00:00Z">
              <w:r>
                <w:t>0.00</w:t>
              </w:r>
            </w:ins>
          </w:p>
        </w:tc>
        <w:tc>
          <w:tcPr>
            <w:tcW w:w="1686" w:type="dxa"/>
            <w:tcBorders>
              <w:top w:val="single" w:sz="4" w:space="0" w:color="auto"/>
              <w:left w:val="single" w:sz="4" w:space="0" w:color="auto"/>
              <w:bottom w:val="single" w:sz="4" w:space="0" w:color="auto"/>
              <w:right w:val="single" w:sz="4" w:space="0" w:color="auto"/>
            </w:tcBorders>
            <w:hideMark/>
          </w:tcPr>
          <w:p w14:paraId="56CB33EC" w14:textId="77777777" w:rsidR="00961EAF" w:rsidRDefault="00961EAF">
            <w:pPr>
              <w:pStyle w:val="TAC"/>
              <w:rPr>
                <w:ins w:id="83" w:author="vivo" w:date="2025-03-28T16:00:00Z" w16du:dateUtc="2025-03-28T08:00:00Z"/>
              </w:rPr>
            </w:pPr>
            <w:ins w:id="84" w:author="vivo" w:date="2025-03-28T16:00:00Z" w16du:dateUtc="2025-03-28T08:00:00Z">
              <w:r>
                <w:t>U-shaped</w:t>
              </w:r>
            </w:ins>
          </w:p>
        </w:tc>
        <w:tc>
          <w:tcPr>
            <w:tcW w:w="992" w:type="dxa"/>
            <w:tcBorders>
              <w:top w:val="single" w:sz="4" w:space="0" w:color="auto"/>
              <w:left w:val="single" w:sz="4" w:space="0" w:color="auto"/>
              <w:bottom w:val="single" w:sz="4" w:space="0" w:color="auto"/>
              <w:right w:val="single" w:sz="4" w:space="0" w:color="auto"/>
            </w:tcBorders>
            <w:hideMark/>
          </w:tcPr>
          <w:p w14:paraId="4C93C1B8" w14:textId="77777777" w:rsidR="00961EAF" w:rsidRDefault="00961EAF">
            <w:pPr>
              <w:pStyle w:val="TAC"/>
              <w:rPr>
                <w:ins w:id="85" w:author="vivo" w:date="2025-03-28T16:00:00Z" w16du:dateUtc="2025-03-28T08:00:00Z"/>
              </w:rPr>
            </w:pPr>
            <w:ins w:id="86" w:author="vivo" w:date="2025-03-28T16:00:00Z" w16du:dateUtc="2025-03-28T08:00:00Z">
              <w:r>
                <w:t>1.41</w:t>
              </w:r>
            </w:ins>
          </w:p>
        </w:tc>
        <w:tc>
          <w:tcPr>
            <w:tcW w:w="1210" w:type="dxa"/>
            <w:tcBorders>
              <w:top w:val="single" w:sz="4" w:space="0" w:color="auto"/>
              <w:left w:val="single" w:sz="4" w:space="0" w:color="auto"/>
              <w:bottom w:val="single" w:sz="4" w:space="0" w:color="auto"/>
              <w:right w:val="single" w:sz="4" w:space="0" w:color="auto"/>
            </w:tcBorders>
            <w:hideMark/>
          </w:tcPr>
          <w:p w14:paraId="5B7B99A4" w14:textId="77777777" w:rsidR="00961EAF" w:rsidRDefault="00961EAF">
            <w:pPr>
              <w:pStyle w:val="TAC"/>
              <w:rPr>
                <w:ins w:id="87" w:author="vivo" w:date="2025-03-28T16:00:00Z" w16du:dateUtc="2025-03-28T08:00:00Z"/>
                <w:lang w:eastAsia="zh-CN"/>
              </w:rPr>
            </w:pPr>
            <w:ins w:id="88" w:author="vivo" w:date="2025-03-28T16:00:00Z" w16du:dateUtc="2025-03-28T08:00:00Z">
              <w:r>
                <w:rPr>
                  <w:lang w:eastAsia="zh-CN"/>
                </w:rPr>
                <w:t>[</w:t>
              </w:r>
              <w:r>
                <w:t>0.00</w:t>
              </w:r>
              <w:r>
                <w:rPr>
                  <w:lang w:eastAsia="zh-CN"/>
                </w:rPr>
                <w:t>]</w:t>
              </w:r>
            </w:ins>
          </w:p>
        </w:tc>
      </w:tr>
      <w:tr w:rsidR="00961EAF" w14:paraId="7550A04F" w14:textId="77777777" w:rsidTr="00961EAF">
        <w:trPr>
          <w:cantSplit/>
          <w:tblHeader/>
          <w:jc w:val="center"/>
          <w:ins w:id="89"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43A0F4FD" w14:textId="77777777" w:rsidR="00961EAF" w:rsidRDefault="00961EAF">
            <w:pPr>
              <w:pStyle w:val="TAL"/>
              <w:rPr>
                <w:ins w:id="90" w:author="vivo" w:date="2025-03-28T16:00:00Z" w16du:dateUtc="2025-03-28T08:00:00Z"/>
              </w:rPr>
            </w:pPr>
            <w:ins w:id="91" w:author="vivo" w:date="2025-03-28T16:00:00Z" w16du:dateUtc="2025-03-28T08:00:00Z">
              <w:r>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0E35F36" w14:textId="77777777" w:rsidR="00961EAF" w:rsidRDefault="00961EAF">
            <w:pPr>
              <w:pStyle w:val="TAL"/>
              <w:rPr>
                <w:ins w:id="92" w:author="vivo" w:date="2025-03-28T16:00:00Z" w16du:dateUtc="2025-03-28T08:00:00Z"/>
              </w:rPr>
            </w:pPr>
            <w:ins w:id="93" w:author="vivo" w:date="2025-03-28T16:00:00Z" w16du:dateUtc="2025-03-28T08:00:00Z">
              <w:r>
                <w:t>Uncertainty of the RF power measurement equipment (NOTE 3)</w:t>
              </w:r>
            </w:ins>
          </w:p>
        </w:tc>
        <w:tc>
          <w:tcPr>
            <w:tcW w:w="1266" w:type="dxa"/>
            <w:tcBorders>
              <w:top w:val="single" w:sz="4" w:space="0" w:color="auto"/>
              <w:left w:val="single" w:sz="4" w:space="0" w:color="auto"/>
              <w:bottom w:val="single" w:sz="4" w:space="0" w:color="auto"/>
              <w:right w:val="single" w:sz="4" w:space="0" w:color="auto"/>
            </w:tcBorders>
            <w:hideMark/>
          </w:tcPr>
          <w:p w14:paraId="7DC85129" w14:textId="77777777" w:rsidR="00961EAF" w:rsidRDefault="00961EAF">
            <w:pPr>
              <w:pStyle w:val="TAC"/>
              <w:rPr>
                <w:ins w:id="94" w:author="vivo" w:date="2025-03-28T16:00:00Z" w16du:dateUtc="2025-03-28T08:00:00Z"/>
              </w:rPr>
            </w:pPr>
            <w:ins w:id="95" w:author="vivo" w:date="2025-03-28T16:00:00Z" w16du:dateUtc="2025-03-28T08:00:00Z">
              <w:r>
                <w:t>2.16</w:t>
              </w:r>
            </w:ins>
          </w:p>
        </w:tc>
        <w:tc>
          <w:tcPr>
            <w:tcW w:w="1686" w:type="dxa"/>
            <w:tcBorders>
              <w:top w:val="single" w:sz="4" w:space="0" w:color="auto"/>
              <w:left w:val="single" w:sz="4" w:space="0" w:color="auto"/>
              <w:bottom w:val="single" w:sz="4" w:space="0" w:color="auto"/>
              <w:right w:val="single" w:sz="4" w:space="0" w:color="auto"/>
            </w:tcBorders>
            <w:hideMark/>
          </w:tcPr>
          <w:p w14:paraId="08DE9B18" w14:textId="77777777" w:rsidR="00961EAF" w:rsidRDefault="00961EAF">
            <w:pPr>
              <w:pStyle w:val="TAC"/>
              <w:rPr>
                <w:ins w:id="96" w:author="vivo" w:date="2025-03-28T16:00:00Z" w16du:dateUtc="2025-03-28T08:00:00Z"/>
              </w:rPr>
            </w:pPr>
            <w:ins w:id="97" w:author="vivo" w:date="2025-03-28T16:00:00Z" w16du:dateUtc="2025-03-28T08:00:00Z">
              <w:r>
                <w:t>Normal</w:t>
              </w:r>
            </w:ins>
          </w:p>
        </w:tc>
        <w:tc>
          <w:tcPr>
            <w:tcW w:w="992" w:type="dxa"/>
            <w:tcBorders>
              <w:top w:val="single" w:sz="4" w:space="0" w:color="auto"/>
              <w:left w:val="single" w:sz="4" w:space="0" w:color="auto"/>
              <w:bottom w:val="single" w:sz="4" w:space="0" w:color="auto"/>
              <w:right w:val="single" w:sz="4" w:space="0" w:color="auto"/>
            </w:tcBorders>
            <w:hideMark/>
          </w:tcPr>
          <w:p w14:paraId="5EF08B4F" w14:textId="77777777" w:rsidR="00961EAF" w:rsidRDefault="00961EAF">
            <w:pPr>
              <w:pStyle w:val="TAC"/>
              <w:rPr>
                <w:ins w:id="98" w:author="vivo" w:date="2025-03-28T16:00:00Z" w16du:dateUtc="2025-03-28T08:00:00Z"/>
              </w:rPr>
            </w:pPr>
            <w:ins w:id="99" w:author="vivo" w:date="2025-03-28T16:00:00Z" w16du:dateUtc="2025-03-28T08:00:00Z">
              <w:r>
                <w:t>2.00</w:t>
              </w:r>
            </w:ins>
          </w:p>
        </w:tc>
        <w:tc>
          <w:tcPr>
            <w:tcW w:w="1210" w:type="dxa"/>
            <w:tcBorders>
              <w:top w:val="single" w:sz="4" w:space="0" w:color="auto"/>
              <w:left w:val="single" w:sz="4" w:space="0" w:color="auto"/>
              <w:bottom w:val="single" w:sz="4" w:space="0" w:color="auto"/>
              <w:right w:val="single" w:sz="4" w:space="0" w:color="auto"/>
            </w:tcBorders>
            <w:hideMark/>
          </w:tcPr>
          <w:p w14:paraId="4D1D3A41" w14:textId="77777777" w:rsidR="00961EAF" w:rsidRDefault="00961EAF">
            <w:pPr>
              <w:pStyle w:val="TAC"/>
              <w:rPr>
                <w:ins w:id="100" w:author="vivo" w:date="2025-03-28T16:00:00Z" w16du:dateUtc="2025-03-28T08:00:00Z"/>
                <w:lang w:eastAsia="zh-CN"/>
              </w:rPr>
            </w:pPr>
            <w:ins w:id="101" w:author="vivo" w:date="2025-03-28T16:00:00Z" w16du:dateUtc="2025-03-28T08:00:00Z">
              <w:r>
                <w:rPr>
                  <w:lang w:eastAsia="zh-CN"/>
                </w:rPr>
                <w:t>[</w:t>
              </w:r>
              <w:r>
                <w:t>1.08</w:t>
              </w:r>
              <w:r>
                <w:rPr>
                  <w:lang w:eastAsia="zh-CN"/>
                </w:rPr>
                <w:t>]</w:t>
              </w:r>
            </w:ins>
          </w:p>
        </w:tc>
      </w:tr>
      <w:tr w:rsidR="00961EAF" w14:paraId="6660774D" w14:textId="77777777" w:rsidTr="00961EAF">
        <w:trPr>
          <w:cantSplit/>
          <w:tblHeader/>
          <w:jc w:val="center"/>
          <w:ins w:id="102"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3122E897" w14:textId="77777777" w:rsidR="00961EAF" w:rsidRDefault="00961EAF">
            <w:pPr>
              <w:pStyle w:val="TAL"/>
              <w:rPr>
                <w:ins w:id="103" w:author="vivo" w:date="2025-03-28T16:00:00Z" w16du:dateUtc="2025-03-28T08:00:00Z"/>
                <w:lang w:eastAsia="ja-JP"/>
              </w:rPr>
            </w:pPr>
            <w:ins w:id="104" w:author="vivo" w:date="2025-03-28T16:00:00Z" w16du:dateUtc="2025-03-28T08:00:00Z">
              <w:r>
                <w:rPr>
                  <w:lang w:eastAsia="ja-JP"/>
                </w:rPr>
                <w:t>7</w:t>
              </w:r>
            </w:ins>
          </w:p>
        </w:tc>
        <w:tc>
          <w:tcPr>
            <w:tcW w:w="2949" w:type="dxa"/>
            <w:tcBorders>
              <w:top w:val="single" w:sz="4" w:space="0" w:color="auto"/>
              <w:left w:val="single" w:sz="4" w:space="0" w:color="auto"/>
              <w:bottom w:val="single" w:sz="4" w:space="0" w:color="auto"/>
              <w:right w:val="single" w:sz="4" w:space="0" w:color="auto"/>
            </w:tcBorders>
            <w:hideMark/>
          </w:tcPr>
          <w:p w14:paraId="2341C64B" w14:textId="77777777" w:rsidR="00961EAF" w:rsidRDefault="00961EAF">
            <w:pPr>
              <w:pStyle w:val="TAL"/>
              <w:rPr>
                <w:ins w:id="105" w:author="vivo" w:date="2025-03-28T16:00:00Z" w16du:dateUtc="2025-03-28T08:00:00Z"/>
              </w:rPr>
            </w:pPr>
            <w:ins w:id="106" w:author="vivo" w:date="2025-03-28T16:00:00Z" w16du:dateUtc="2025-03-28T08:00:00Z">
              <w:r>
                <w:t>Phase curvature</w:t>
              </w:r>
            </w:ins>
          </w:p>
        </w:tc>
        <w:tc>
          <w:tcPr>
            <w:tcW w:w="1266" w:type="dxa"/>
            <w:tcBorders>
              <w:top w:val="single" w:sz="4" w:space="0" w:color="auto"/>
              <w:left w:val="single" w:sz="4" w:space="0" w:color="auto"/>
              <w:bottom w:val="single" w:sz="4" w:space="0" w:color="auto"/>
              <w:right w:val="single" w:sz="4" w:space="0" w:color="auto"/>
            </w:tcBorders>
            <w:hideMark/>
          </w:tcPr>
          <w:p w14:paraId="2D60F221" w14:textId="77777777" w:rsidR="00961EAF" w:rsidRDefault="00961EAF">
            <w:pPr>
              <w:pStyle w:val="TAC"/>
              <w:rPr>
                <w:ins w:id="107" w:author="vivo" w:date="2025-03-28T16:00:00Z" w16du:dateUtc="2025-03-28T08:00:00Z"/>
              </w:rPr>
            </w:pPr>
            <w:ins w:id="108" w:author="vivo" w:date="2025-03-28T16:00:00Z" w16du:dateUtc="2025-03-28T08:00:00Z">
              <w:r>
                <w:t>0.00</w:t>
              </w:r>
            </w:ins>
          </w:p>
        </w:tc>
        <w:tc>
          <w:tcPr>
            <w:tcW w:w="1686" w:type="dxa"/>
            <w:tcBorders>
              <w:top w:val="single" w:sz="4" w:space="0" w:color="auto"/>
              <w:left w:val="single" w:sz="4" w:space="0" w:color="auto"/>
              <w:bottom w:val="single" w:sz="4" w:space="0" w:color="auto"/>
              <w:right w:val="single" w:sz="4" w:space="0" w:color="auto"/>
            </w:tcBorders>
            <w:hideMark/>
          </w:tcPr>
          <w:p w14:paraId="7B35AF61" w14:textId="77777777" w:rsidR="00961EAF" w:rsidRDefault="00961EAF">
            <w:pPr>
              <w:pStyle w:val="TAC"/>
              <w:rPr>
                <w:ins w:id="109" w:author="vivo" w:date="2025-03-28T16:00:00Z" w16du:dateUtc="2025-03-28T08:00:00Z"/>
              </w:rPr>
            </w:pPr>
            <w:ins w:id="110" w:author="vivo" w:date="2025-03-28T16:00:00Z" w16du:dateUtc="2025-03-28T08:00:00Z">
              <w:r>
                <w:t>U-shaped</w:t>
              </w:r>
            </w:ins>
          </w:p>
        </w:tc>
        <w:tc>
          <w:tcPr>
            <w:tcW w:w="992" w:type="dxa"/>
            <w:tcBorders>
              <w:top w:val="single" w:sz="4" w:space="0" w:color="auto"/>
              <w:left w:val="single" w:sz="4" w:space="0" w:color="auto"/>
              <w:bottom w:val="single" w:sz="4" w:space="0" w:color="auto"/>
              <w:right w:val="single" w:sz="4" w:space="0" w:color="auto"/>
            </w:tcBorders>
            <w:hideMark/>
          </w:tcPr>
          <w:p w14:paraId="559622CF" w14:textId="77777777" w:rsidR="00961EAF" w:rsidRDefault="00961EAF">
            <w:pPr>
              <w:pStyle w:val="TAC"/>
              <w:rPr>
                <w:ins w:id="111" w:author="vivo" w:date="2025-03-28T16:00:00Z" w16du:dateUtc="2025-03-28T08:00:00Z"/>
              </w:rPr>
            </w:pPr>
            <w:ins w:id="112" w:author="vivo" w:date="2025-03-28T16:00:00Z" w16du:dateUtc="2025-03-28T08:00:00Z">
              <w:r>
                <w:t>1.41</w:t>
              </w:r>
            </w:ins>
          </w:p>
        </w:tc>
        <w:tc>
          <w:tcPr>
            <w:tcW w:w="1210" w:type="dxa"/>
            <w:tcBorders>
              <w:top w:val="single" w:sz="4" w:space="0" w:color="auto"/>
              <w:left w:val="single" w:sz="4" w:space="0" w:color="auto"/>
              <w:bottom w:val="single" w:sz="4" w:space="0" w:color="auto"/>
              <w:right w:val="single" w:sz="4" w:space="0" w:color="auto"/>
            </w:tcBorders>
            <w:hideMark/>
          </w:tcPr>
          <w:p w14:paraId="7BC241BA" w14:textId="77777777" w:rsidR="00961EAF" w:rsidRDefault="00961EAF">
            <w:pPr>
              <w:pStyle w:val="TAC"/>
              <w:rPr>
                <w:ins w:id="113" w:author="vivo" w:date="2025-03-28T16:00:00Z" w16du:dateUtc="2025-03-28T08:00:00Z"/>
                <w:lang w:eastAsia="zh-CN"/>
              </w:rPr>
            </w:pPr>
            <w:ins w:id="114" w:author="vivo" w:date="2025-03-28T16:00:00Z" w16du:dateUtc="2025-03-28T08:00:00Z">
              <w:r>
                <w:rPr>
                  <w:lang w:eastAsia="zh-CN"/>
                </w:rPr>
                <w:t>[</w:t>
              </w:r>
              <w:r>
                <w:t>0.00</w:t>
              </w:r>
              <w:r>
                <w:rPr>
                  <w:lang w:eastAsia="zh-CN"/>
                </w:rPr>
                <w:t>]</w:t>
              </w:r>
            </w:ins>
          </w:p>
        </w:tc>
      </w:tr>
      <w:tr w:rsidR="00961EAF" w14:paraId="315904D9" w14:textId="77777777" w:rsidTr="00961EAF">
        <w:trPr>
          <w:cantSplit/>
          <w:tblHeader/>
          <w:jc w:val="center"/>
          <w:ins w:id="115"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1DCDB332" w14:textId="77777777" w:rsidR="00961EAF" w:rsidRDefault="00961EAF">
            <w:pPr>
              <w:pStyle w:val="TAL"/>
              <w:rPr>
                <w:ins w:id="116" w:author="vivo" w:date="2025-03-28T16:00:00Z" w16du:dateUtc="2025-03-28T08:00:00Z"/>
                <w:lang w:eastAsia="ja-JP"/>
              </w:rPr>
            </w:pPr>
            <w:ins w:id="117" w:author="vivo" w:date="2025-03-28T16:00:00Z" w16du:dateUtc="2025-03-28T08:00:00Z">
              <w:r>
                <w:rPr>
                  <w:lang w:eastAsia="ja-JP"/>
                </w:rPr>
                <w:t>8</w:t>
              </w:r>
            </w:ins>
          </w:p>
        </w:tc>
        <w:tc>
          <w:tcPr>
            <w:tcW w:w="2949" w:type="dxa"/>
            <w:tcBorders>
              <w:top w:val="single" w:sz="4" w:space="0" w:color="auto"/>
              <w:left w:val="single" w:sz="4" w:space="0" w:color="auto"/>
              <w:bottom w:val="single" w:sz="4" w:space="0" w:color="auto"/>
              <w:right w:val="single" w:sz="4" w:space="0" w:color="auto"/>
            </w:tcBorders>
            <w:hideMark/>
          </w:tcPr>
          <w:p w14:paraId="7760400E" w14:textId="77777777" w:rsidR="00961EAF" w:rsidRDefault="00961EAF">
            <w:pPr>
              <w:pStyle w:val="TAL"/>
              <w:rPr>
                <w:ins w:id="118" w:author="vivo" w:date="2025-03-28T16:00:00Z" w16du:dateUtc="2025-03-28T08:00:00Z"/>
              </w:rPr>
            </w:pPr>
            <w:ins w:id="119" w:author="vivo" w:date="2025-03-28T16:00:00Z" w16du:dateUtc="2025-03-28T08:00:00Z">
              <w:r>
                <w:t>Amplifier uncertainties</w:t>
              </w:r>
            </w:ins>
          </w:p>
        </w:tc>
        <w:tc>
          <w:tcPr>
            <w:tcW w:w="1266" w:type="dxa"/>
            <w:tcBorders>
              <w:top w:val="single" w:sz="4" w:space="0" w:color="auto"/>
              <w:left w:val="single" w:sz="4" w:space="0" w:color="auto"/>
              <w:bottom w:val="single" w:sz="4" w:space="0" w:color="auto"/>
              <w:right w:val="single" w:sz="4" w:space="0" w:color="auto"/>
            </w:tcBorders>
            <w:hideMark/>
          </w:tcPr>
          <w:p w14:paraId="42865072" w14:textId="77777777" w:rsidR="00961EAF" w:rsidRDefault="00961EAF">
            <w:pPr>
              <w:pStyle w:val="TAC"/>
              <w:rPr>
                <w:ins w:id="120" w:author="vivo" w:date="2025-03-28T16:00:00Z" w16du:dateUtc="2025-03-28T08:00:00Z"/>
              </w:rPr>
            </w:pPr>
            <w:ins w:id="121" w:author="vivo" w:date="2025-03-28T16:00:00Z" w16du:dateUtc="2025-03-28T08:00:00Z">
              <w:r>
                <w:t>2.10</w:t>
              </w:r>
            </w:ins>
          </w:p>
        </w:tc>
        <w:tc>
          <w:tcPr>
            <w:tcW w:w="1686" w:type="dxa"/>
            <w:tcBorders>
              <w:top w:val="single" w:sz="4" w:space="0" w:color="auto"/>
              <w:left w:val="single" w:sz="4" w:space="0" w:color="auto"/>
              <w:bottom w:val="single" w:sz="4" w:space="0" w:color="auto"/>
              <w:right w:val="single" w:sz="4" w:space="0" w:color="auto"/>
            </w:tcBorders>
            <w:hideMark/>
          </w:tcPr>
          <w:p w14:paraId="35C90CE4" w14:textId="77777777" w:rsidR="00961EAF" w:rsidRDefault="00961EAF">
            <w:pPr>
              <w:pStyle w:val="TAC"/>
              <w:rPr>
                <w:ins w:id="122" w:author="vivo" w:date="2025-03-28T16:00:00Z" w16du:dateUtc="2025-03-28T08:00:00Z"/>
              </w:rPr>
            </w:pPr>
            <w:ins w:id="123" w:author="vivo" w:date="2025-03-28T16:00:00Z" w16du:dateUtc="2025-03-28T08:00:00Z">
              <w:r>
                <w:t>Normal</w:t>
              </w:r>
            </w:ins>
          </w:p>
        </w:tc>
        <w:tc>
          <w:tcPr>
            <w:tcW w:w="992" w:type="dxa"/>
            <w:tcBorders>
              <w:top w:val="single" w:sz="4" w:space="0" w:color="auto"/>
              <w:left w:val="single" w:sz="4" w:space="0" w:color="auto"/>
              <w:bottom w:val="single" w:sz="4" w:space="0" w:color="auto"/>
              <w:right w:val="single" w:sz="4" w:space="0" w:color="auto"/>
            </w:tcBorders>
            <w:hideMark/>
          </w:tcPr>
          <w:p w14:paraId="7D005ABF" w14:textId="77777777" w:rsidR="00961EAF" w:rsidRDefault="00961EAF">
            <w:pPr>
              <w:pStyle w:val="TAC"/>
              <w:rPr>
                <w:ins w:id="124" w:author="vivo" w:date="2025-03-28T16:00:00Z" w16du:dateUtc="2025-03-28T08:00:00Z"/>
              </w:rPr>
            </w:pPr>
            <w:ins w:id="125" w:author="vivo" w:date="2025-03-28T16:00:00Z" w16du:dateUtc="2025-03-28T08:00:00Z">
              <w:r>
                <w:t>2.00</w:t>
              </w:r>
            </w:ins>
          </w:p>
        </w:tc>
        <w:tc>
          <w:tcPr>
            <w:tcW w:w="1210" w:type="dxa"/>
            <w:tcBorders>
              <w:top w:val="single" w:sz="4" w:space="0" w:color="auto"/>
              <w:left w:val="single" w:sz="4" w:space="0" w:color="auto"/>
              <w:bottom w:val="single" w:sz="4" w:space="0" w:color="auto"/>
              <w:right w:val="single" w:sz="4" w:space="0" w:color="auto"/>
            </w:tcBorders>
            <w:hideMark/>
          </w:tcPr>
          <w:p w14:paraId="11A63C03" w14:textId="77777777" w:rsidR="00961EAF" w:rsidRDefault="00961EAF">
            <w:pPr>
              <w:pStyle w:val="TAC"/>
              <w:rPr>
                <w:ins w:id="126" w:author="vivo" w:date="2025-03-28T16:00:00Z" w16du:dateUtc="2025-03-28T08:00:00Z"/>
                <w:lang w:eastAsia="zh-CN"/>
              </w:rPr>
            </w:pPr>
            <w:ins w:id="127" w:author="vivo" w:date="2025-03-28T16:00:00Z" w16du:dateUtc="2025-03-28T08:00:00Z">
              <w:r>
                <w:rPr>
                  <w:lang w:eastAsia="zh-CN"/>
                </w:rPr>
                <w:t>[</w:t>
              </w:r>
              <w:r>
                <w:t>1.05</w:t>
              </w:r>
              <w:r>
                <w:rPr>
                  <w:lang w:eastAsia="zh-CN"/>
                </w:rPr>
                <w:t>]</w:t>
              </w:r>
            </w:ins>
          </w:p>
        </w:tc>
      </w:tr>
      <w:tr w:rsidR="00961EAF" w14:paraId="6587A389" w14:textId="77777777" w:rsidTr="00961EAF">
        <w:trPr>
          <w:cantSplit/>
          <w:tblHeader/>
          <w:jc w:val="center"/>
          <w:ins w:id="128"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3F1BD6CB" w14:textId="77777777" w:rsidR="00961EAF" w:rsidRDefault="00961EAF">
            <w:pPr>
              <w:pStyle w:val="TAL"/>
              <w:rPr>
                <w:ins w:id="129" w:author="vivo" w:date="2025-03-28T16:00:00Z" w16du:dateUtc="2025-03-28T08:00:00Z"/>
                <w:lang w:eastAsia="zh-CN"/>
              </w:rPr>
            </w:pPr>
            <w:ins w:id="130" w:author="vivo" w:date="2025-03-28T16:00:00Z" w16du:dateUtc="2025-03-28T08:00:00Z">
              <w:r>
                <w:rPr>
                  <w:lang w:eastAsia="zh-CN"/>
                </w:rPr>
                <w:t>9</w:t>
              </w:r>
            </w:ins>
          </w:p>
        </w:tc>
        <w:tc>
          <w:tcPr>
            <w:tcW w:w="2949" w:type="dxa"/>
            <w:tcBorders>
              <w:top w:val="single" w:sz="4" w:space="0" w:color="auto"/>
              <w:left w:val="single" w:sz="4" w:space="0" w:color="auto"/>
              <w:bottom w:val="single" w:sz="4" w:space="0" w:color="auto"/>
              <w:right w:val="single" w:sz="4" w:space="0" w:color="auto"/>
            </w:tcBorders>
            <w:hideMark/>
          </w:tcPr>
          <w:p w14:paraId="2A0BFB0C" w14:textId="77777777" w:rsidR="00961EAF" w:rsidRDefault="00961EAF">
            <w:pPr>
              <w:pStyle w:val="TAL"/>
              <w:rPr>
                <w:ins w:id="131" w:author="vivo" w:date="2025-03-28T16:00:00Z" w16du:dateUtc="2025-03-28T08:00:00Z"/>
                <w:lang w:eastAsia="ja-JP"/>
              </w:rPr>
            </w:pPr>
            <w:ins w:id="132" w:author="vivo" w:date="2025-03-28T16:00:00Z" w16du:dateUtc="2025-03-28T08:00:00Z">
              <w:r>
                <w:t>Random uncertainty</w:t>
              </w:r>
            </w:ins>
          </w:p>
        </w:tc>
        <w:tc>
          <w:tcPr>
            <w:tcW w:w="1266" w:type="dxa"/>
            <w:tcBorders>
              <w:top w:val="single" w:sz="4" w:space="0" w:color="auto"/>
              <w:left w:val="single" w:sz="4" w:space="0" w:color="auto"/>
              <w:bottom w:val="single" w:sz="4" w:space="0" w:color="auto"/>
              <w:right w:val="single" w:sz="4" w:space="0" w:color="auto"/>
            </w:tcBorders>
            <w:hideMark/>
          </w:tcPr>
          <w:p w14:paraId="28AAB1E9" w14:textId="77777777" w:rsidR="00961EAF" w:rsidRDefault="00961EAF">
            <w:pPr>
              <w:pStyle w:val="TAC"/>
              <w:rPr>
                <w:ins w:id="133" w:author="vivo" w:date="2025-03-28T16:00:00Z" w16du:dateUtc="2025-03-28T08:00:00Z"/>
              </w:rPr>
            </w:pPr>
            <w:ins w:id="134" w:author="vivo" w:date="2025-03-28T16:00:00Z" w16du:dateUtc="2025-03-28T08:00:00Z">
              <w:r>
                <w:t>0.50</w:t>
              </w:r>
            </w:ins>
          </w:p>
        </w:tc>
        <w:tc>
          <w:tcPr>
            <w:tcW w:w="1686" w:type="dxa"/>
            <w:tcBorders>
              <w:top w:val="single" w:sz="4" w:space="0" w:color="auto"/>
              <w:left w:val="single" w:sz="4" w:space="0" w:color="auto"/>
              <w:bottom w:val="single" w:sz="4" w:space="0" w:color="auto"/>
              <w:right w:val="single" w:sz="4" w:space="0" w:color="auto"/>
            </w:tcBorders>
            <w:hideMark/>
          </w:tcPr>
          <w:p w14:paraId="3777F41D" w14:textId="77777777" w:rsidR="00961EAF" w:rsidRDefault="00961EAF">
            <w:pPr>
              <w:pStyle w:val="TAC"/>
              <w:rPr>
                <w:ins w:id="135" w:author="vivo" w:date="2025-03-28T16:00:00Z" w16du:dateUtc="2025-03-28T08:00:00Z"/>
              </w:rPr>
            </w:pPr>
            <w:ins w:id="136" w:author="vivo" w:date="2025-03-28T16:00:00Z" w16du:dateUtc="2025-03-28T08:00:00Z">
              <w:r>
                <w:t>Normal</w:t>
              </w:r>
            </w:ins>
          </w:p>
        </w:tc>
        <w:tc>
          <w:tcPr>
            <w:tcW w:w="992" w:type="dxa"/>
            <w:tcBorders>
              <w:top w:val="single" w:sz="4" w:space="0" w:color="auto"/>
              <w:left w:val="single" w:sz="4" w:space="0" w:color="auto"/>
              <w:bottom w:val="single" w:sz="4" w:space="0" w:color="auto"/>
              <w:right w:val="single" w:sz="4" w:space="0" w:color="auto"/>
            </w:tcBorders>
            <w:hideMark/>
          </w:tcPr>
          <w:p w14:paraId="0FDCC66B" w14:textId="77777777" w:rsidR="00961EAF" w:rsidRDefault="00961EAF">
            <w:pPr>
              <w:pStyle w:val="TAC"/>
              <w:rPr>
                <w:ins w:id="137" w:author="vivo" w:date="2025-03-28T16:00:00Z" w16du:dateUtc="2025-03-28T08:00:00Z"/>
              </w:rPr>
            </w:pPr>
            <w:ins w:id="138" w:author="vivo" w:date="2025-03-28T16:00:00Z" w16du:dateUtc="2025-03-28T08:00:00Z">
              <w:r>
                <w:t>2.00</w:t>
              </w:r>
            </w:ins>
          </w:p>
        </w:tc>
        <w:tc>
          <w:tcPr>
            <w:tcW w:w="1210" w:type="dxa"/>
            <w:tcBorders>
              <w:top w:val="single" w:sz="4" w:space="0" w:color="auto"/>
              <w:left w:val="single" w:sz="4" w:space="0" w:color="auto"/>
              <w:bottom w:val="single" w:sz="4" w:space="0" w:color="auto"/>
              <w:right w:val="single" w:sz="4" w:space="0" w:color="auto"/>
            </w:tcBorders>
            <w:hideMark/>
          </w:tcPr>
          <w:p w14:paraId="23B4AE18" w14:textId="77777777" w:rsidR="00961EAF" w:rsidRDefault="00961EAF">
            <w:pPr>
              <w:pStyle w:val="TAC"/>
              <w:rPr>
                <w:ins w:id="139" w:author="vivo" w:date="2025-03-28T16:00:00Z" w16du:dateUtc="2025-03-28T08:00:00Z"/>
                <w:lang w:eastAsia="zh-CN"/>
              </w:rPr>
            </w:pPr>
            <w:ins w:id="140" w:author="vivo" w:date="2025-03-28T16:00:00Z" w16du:dateUtc="2025-03-28T08:00:00Z">
              <w:r>
                <w:rPr>
                  <w:lang w:eastAsia="zh-CN"/>
                </w:rPr>
                <w:t>[</w:t>
              </w:r>
              <w:r>
                <w:t>0.25</w:t>
              </w:r>
              <w:r>
                <w:rPr>
                  <w:lang w:eastAsia="zh-CN"/>
                </w:rPr>
                <w:t>]</w:t>
              </w:r>
            </w:ins>
          </w:p>
        </w:tc>
      </w:tr>
      <w:tr w:rsidR="00961EAF" w14:paraId="147AE04B" w14:textId="77777777" w:rsidTr="00961EAF">
        <w:trPr>
          <w:cantSplit/>
          <w:tblHeader/>
          <w:jc w:val="center"/>
          <w:ins w:id="141"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1F99B04A" w14:textId="77777777" w:rsidR="00961EAF" w:rsidRDefault="00961EAF">
            <w:pPr>
              <w:pStyle w:val="TAL"/>
              <w:rPr>
                <w:ins w:id="142" w:author="vivo" w:date="2025-03-28T16:00:00Z" w16du:dateUtc="2025-03-28T08:00:00Z"/>
                <w:lang w:eastAsia="zh-CN"/>
              </w:rPr>
            </w:pPr>
            <w:ins w:id="143" w:author="vivo" w:date="2025-03-28T16:00:00Z" w16du:dateUtc="2025-03-28T08:00:00Z">
              <w:r>
                <w:rPr>
                  <w:lang w:eastAsia="zh-CN"/>
                </w:rPr>
                <w:t>10</w:t>
              </w:r>
            </w:ins>
          </w:p>
        </w:tc>
        <w:tc>
          <w:tcPr>
            <w:tcW w:w="2949" w:type="dxa"/>
            <w:tcBorders>
              <w:top w:val="single" w:sz="4" w:space="0" w:color="auto"/>
              <w:left w:val="single" w:sz="4" w:space="0" w:color="auto"/>
              <w:bottom w:val="single" w:sz="4" w:space="0" w:color="auto"/>
              <w:right w:val="single" w:sz="4" w:space="0" w:color="auto"/>
            </w:tcBorders>
            <w:hideMark/>
          </w:tcPr>
          <w:p w14:paraId="660CC17A" w14:textId="77777777" w:rsidR="00961EAF" w:rsidRDefault="00961EAF">
            <w:pPr>
              <w:pStyle w:val="TAL"/>
              <w:rPr>
                <w:ins w:id="144" w:author="vivo" w:date="2025-03-28T16:00:00Z" w16du:dateUtc="2025-03-28T08:00:00Z"/>
                <w:lang w:eastAsia="ja-JP"/>
              </w:rPr>
            </w:pPr>
            <w:ins w:id="145" w:author="vivo" w:date="2025-03-28T16:00:00Z" w16du:dateUtc="2025-03-28T08:00:00Z">
              <w:r>
                <w:t>Influence of the XPD</w:t>
              </w:r>
            </w:ins>
          </w:p>
        </w:tc>
        <w:tc>
          <w:tcPr>
            <w:tcW w:w="1266" w:type="dxa"/>
            <w:tcBorders>
              <w:top w:val="single" w:sz="4" w:space="0" w:color="auto"/>
              <w:left w:val="single" w:sz="4" w:space="0" w:color="auto"/>
              <w:bottom w:val="single" w:sz="4" w:space="0" w:color="auto"/>
              <w:right w:val="single" w:sz="4" w:space="0" w:color="auto"/>
            </w:tcBorders>
            <w:hideMark/>
          </w:tcPr>
          <w:p w14:paraId="126740D0" w14:textId="77777777" w:rsidR="00961EAF" w:rsidRDefault="00961EAF">
            <w:pPr>
              <w:pStyle w:val="TAC"/>
              <w:rPr>
                <w:ins w:id="146" w:author="vivo" w:date="2025-03-28T16:00:00Z" w16du:dateUtc="2025-03-28T08:00:00Z"/>
              </w:rPr>
            </w:pPr>
            <w:ins w:id="147" w:author="vivo" w:date="2025-03-28T16:00:00Z" w16du:dateUtc="2025-03-28T08:00:00Z">
              <w:r>
                <w:t>0.01</w:t>
              </w:r>
            </w:ins>
          </w:p>
        </w:tc>
        <w:tc>
          <w:tcPr>
            <w:tcW w:w="1686" w:type="dxa"/>
            <w:tcBorders>
              <w:top w:val="single" w:sz="4" w:space="0" w:color="auto"/>
              <w:left w:val="single" w:sz="4" w:space="0" w:color="auto"/>
              <w:bottom w:val="single" w:sz="4" w:space="0" w:color="auto"/>
              <w:right w:val="single" w:sz="4" w:space="0" w:color="auto"/>
            </w:tcBorders>
            <w:hideMark/>
          </w:tcPr>
          <w:p w14:paraId="1E2E16B9" w14:textId="77777777" w:rsidR="00961EAF" w:rsidRDefault="00961EAF">
            <w:pPr>
              <w:pStyle w:val="TAC"/>
              <w:rPr>
                <w:ins w:id="148" w:author="vivo" w:date="2025-03-28T16:00:00Z" w16du:dateUtc="2025-03-28T08:00:00Z"/>
              </w:rPr>
            </w:pPr>
            <w:ins w:id="149" w:author="vivo" w:date="2025-03-28T16:00:00Z" w16du:dateUtc="2025-03-28T08:00:00Z">
              <w:r>
                <w:t>U-shaped</w:t>
              </w:r>
            </w:ins>
          </w:p>
        </w:tc>
        <w:tc>
          <w:tcPr>
            <w:tcW w:w="992" w:type="dxa"/>
            <w:tcBorders>
              <w:top w:val="single" w:sz="4" w:space="0" w:color="auto"/>
              <w:left w:val="single" w:sz="4" w:space="0" w:color="auto"/>
              <w:bottom w:val="single" w:sz="4" w:space="0" w:color="auto"/>
              <w:right w:val="single" w:sz="4" w:space="0" w:color="auto"/>
            </w:tcBorders>
            <w:hideMark/>
          </w:tcPr>
          <w:p w14:paraId="692A82A8" w14:textId="77777777" w:rsidR="00961EAF" w:rsidRDefault="00961EAF">
            <w:pPr>
              <w:pStyle w:val="TAC"/>
              <w:rPr>
                <w:ins w:id="150" w:author="vivo" w:date="2025-03-28T16:00:00Z" w16du:dateUtc="2025-03-28T08:00:00Z"/>
              </w:rPr>
            </w:pPr>
            <w:ins w:id="151" w:author="vivo" w:date="2025-03-28T16:00:00Z" w16du:dateUtc="2025-03-28T08:00:00Z">
              <w:r>
                <w:t>1.41</w:t>
              </w:r>
            </w:ins>
          </w:p>
        </w:tc>
        <w:tc>
          <w:tcPr>
            <w:tcW w:w="1210" w:type="dxa"/>
            <w:tcBorders>
              <w:top w:val="single" w:sz="4" w:space="0" w:color="auto"/>
              <w:left w:val="single" w:sz="4" w:space="0" w:color="auto"/>
              <w:bottom w:val="single" w:sz="4" w:space="0" w:color="auto"/>
              <w:right w:val="single" w:sz="4" w:space="0" w:color="auto"/>
            </w:tcBorders>
            <w:hideMark/>
          </w:tcPr>
          <w:p w14:paraId="1EE363DD" w14:textId="77777777" w:rsidR="00961EAF" w:rsidRDefault="00961EAF">
            <w:pPr>
              <w:pStyle w:val="TAC"/>
              <w:rPr>
                <w:ins w:id="152" w:author="vivo" w:date="2025-03-28T16:00:00Z" w16du:dateUtc="2025-03-28T08:00:00Z"/>
                <w:lang w:eastAsia="zh-CN"/>
              </w:rPr>
            </w:pPr>
            <w:ins w:id="153" w:author="vivo" w:date="2025-03-28T16:00:00Z" w16du:dateUtc="2025-03-28T08:00:00Z">
              <w:r>
                <w:rPr>
                  <w:lang w:eastAsia="zh-CN"/>
                </w:rPr>
                <w:t>[</w:t>
              </w:r>
              <w:r>
                <w:t>0.00</w:t>
              </w:r>
              <w:r>
                <w:rPr>
                  <w:lang w:eastAsia="zh-CN"/>
                </w:rPr>
                <w:t>]</w:t>
              </w:r>
            </w:ins>
          </w:p>
        </w:tc>
      </w:tr>
      <w:tr w:rsidR="00961EAF" w14:paraId="20498CAA" w14:textId="77777777" w:rsidTr="00961EAF">
        <w:trPr>
          <w:cantSplit/>
          <w:tblHeader/>
          <w:jc w:val="center"/>
          <w:ins w:id="154"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48FB49E7" w14:textId="77777777" w:rsidR="00961EAF" w:rsidRDefault="00961EAF">
            <w:pPr>
              <w:pStyle w:val="TAL"/>
              <w:rPr>
                <w:ins w:id="155" w:author="vivo" w:date="2025-03-28T16:00:00Z" w16du:dateUtc="2025-03-28T08:00:00Z"/>
              </w:rPr>
            </w:pPr>
            <w:ins w:id="156" w:author="vivo" w:date="2025-03-28T16:00:00Z" w16du:dateUtc="2025-03-28T08:00:00Z">
              <w:r>
                <w:rPr>
                  <w:lang w:eastAsia="zh-CN"/>
                </w:rPr>
                <w:t>11</w:t>
              </w:r>
            </w:ins>
          </w:p>
        </w:tc>
        <w:tc>
          <w:tcPr>
            <w:tcW w:w="2949" w:type="dxa"/>
            <w:tcBorders>
              <w:top w:val="single" w:sz="4" w:space="0" w:color="auto"/>
              <w:left w:val="single" w:sz="4" w:space="0" w:color="auto"/>
              <w:bottom w:val="single" w:sz="4" w:space="0" w:color="auto"/>
              <w:right w:val="single" w:sz="4" w:space="0" w:color="auto"/>
            </w:tcBorders>
            <w:hideMark/>
          </w:tcPr>
          <w:p w14:paraId="6B4F06A5" w14:textId="77777777" w:rsidR="00961EAF" w:rsidRDefault="00961EAF">
            <w:pPr>
              <w:pStyle w:val="TAL"/>
              <w:rPr>
                <w:ins w:id="157" w:author="vivo" w:date="2025-03-28T16:00:00Z" w16du:dateUtc="2025-03-28T08:00:00Z"/>
              </w:rPr>
            </w:pPr>
            <w:ins w:id="158" w:author="vivo" w:date="2025-03-28T16:00:00Z" w16du:dateUtc="2025-03-28T08:00:00Z">
              <w:r>
                <w:t>Insertion Loss Variation</w:t>
              </w:r>
            </w:ins>
          </w:p>
        </w:tc>
        <w:tc>
          <w:tcPr>
            <w:tcW w:w="1266" w:type="dxa"/>
            <w:tcBorders>
              <w:top w:val="single" w:sz="4" w:space="0" w:color="auto"/>
              <w:left w:val="single" w:sz="4" w:space="0" w:color="auto"/>
              <w:bottom w:val="single" w:sz="4" w:space="0" w:color="auto"/>
              <w:right w:val="single" w:sz="4" w:space="0" w:color="auto"/>
            </w:tcBorders>
            <w:hideMark/>
          </w:tcPr>
          <w:p w14:paraId="51BEDF14" w14:textId="77777777" w:rsidR="00961EAF" w:rsidRDefault="00961EAF">
            <w:pPr>
              <w:pStyle w:val="TAC"/>
              <w:rPr>
                <w:ins w:id="159" w:author="vivo" w:date="2025-03-28T16:00:00Z" w16du:dateUtc="2025-03-28T08:00:00Z"/>
              </w:rPr>
            </w:pPr>
            <w:ins w:id="160" w:author="vivo" w:date="2025-03-28T16:00:00Z" w16du:dateUtc="2025-03-28T08:00:00Z">
              <w:r>
                <w:t>0.00</w:t>
              </w:r>
            </w:ins>
          </w:p>
        </w:tc>
        <w:tc>
          <w:tcPr>
            <w:tcW w:w="1686" w:type="dxa"/>
            <w:tcBorders>
              <w:top w:val="single" w:sz="4" w:space="0" w:color="auto"/>
              <w:left w:val="single" w:sz="4" w:space="0" w:color="auto"/>
              <w:bottom w:val="single" w:sz="4" w:space="0" w:color="auto"/>
              <w:right w:val="single" w:sz="4" w:space="0" w:color="auto"/>
            </w:tcBorders>
            <w:hideMark/>
          </w:tcPr>
          <w:p w14:paraId="2280D4EA" w14:textId="77777777" w:rsidR="00961EAF" w:rsidRDefault="00961EAF">
            <w:pPr>
              <w:pStyle w:val="TAC"/>
              <w:rPr>
                <w:ins w:id="161" w:author="vivo" w:date="2025-03-28T16:00:00Z" w16du:dateUtc="2025-03-28T08:00:00Z"/>
              </w:rPr>
            </w:pPr>
            <w:ins w:id="162" w:author="vivo" w:date="2025-03-28T16:00:00Z" w16du:dateUtc="2025-03-28T08:00:00Z">
              <w:r>
                <w:t>Rectangular</w:t>
              </w:r>
            </w:ins>
          </w:p>
        </w:tc>
        <w:tc>
          <w:tcPr>
            <w:tcW w:w="992" w:type="dxa"/>
            <w:tcBorders>
              <w:top w:val="single" w:sz="4" w:space="0" w:color="auto"/>
              <w:left w:val="single" w:sz="4" w:space="0" w:color="auto"/>
              <w:bottom w:val="single" w:sz="4" w:space="0" w:color="auto"/>
              <w:right w:val="single" w:sz="4" w:space="0" w:color="auto"/>
            </w:tcBorders>
            <w:hideMark/>
          </w:tcPr>
          <w:p w14:paraId="4374D5E5" w14:textId="77777777" w:rsidR="00961EAF" w:rsidRDefault="00961EAF">
            <w:pPr>
              <w:pStyle w:val="TAC"/>
              <w:rPr>
                <w:ins w:id="163" w:author="vivo" w:date="2025-03-28T16:00:00Z" w16du:dateUtc="2025-03-28T08:00:00Z"/>
              </w:rPr>
            </w:pPr>
            <w:ins w:id="164" w:author="vivo" w:date="2025-03-28T16:00:00Z" w16du:dateUtc="2025-03-28T08:00:00Z">
              <w:r>
                <w:t>1.73</w:t>
              </w:r>
            </w:ins>
          </w:p>
        </w:tc>
        <w:tc>
          <w:tcPr>
            <w:tcW w:w="1210" w:type="dxa"/>
            <w:tcBorders>
              <w:top w:val="single" w:sz="4" w:space="0" w:color="auto"/>
              <w:left w:val="single" w:sz="4" w:space="0" w:color="auto"/>
              <w:bottom w:val="single" w:sz="4" w:space="0" w:color="auto"/>
              <w:right w:val="single" w:sz="4" w:space="0" w:color="auto"/>
            </w:tcBorders>
            <w:hideMark/>
          </w:tcPr>
          <w:p w14:paraId="743E9791" w14:textId="77777777" w:rsidR="00961EAF" w:rsidRDefault="00961EAF">
            <w:pPr>
              <w:pStyle w:val="TAC"/>
              <w:rPr>
                <w:ins w:id="165" w:author="vivo" w:date="2025-03-28T16:00:00Z" w16du:dateUtc="2025-03-28T08:00:00Z"/>
                <w:lang w:eastAsia="zh-CN"/>
              </w:rPr>
            </w:pPr>
            <w:ins w:id="166" w:author="vivo" w:date="2025-03-28T16:00:00Z" w16du:dateUtc="2025-03-28T08:00:00Z">
              <w:r>
                <w:rPr>
                  <w:lang w:eastAsia="zh-CN"/>
                </w:rPr>
                <w:t>[</w:t>
              </w:r>
              <w:r>
                <w:t>0.00</w:t>
              </w:r>
              <w:r>
                <w:rPr>
                  <w:lang w:eastAsia="zh-CN"/>
                </w:rPr>
                <w:t>]</w:t>
              </w:r>
            </w:ins>
          </w:p>
        </w:tc>
      </w:tr>
      <w:tr w:rsidR="00961EAF" w14:paraId="1E31D253" w14:textId="77777777" w:rsidTr="00961EAF">
        <w:trPr>
          <w:cantSplit/>
          <w:tblHeader/>
          <w:jc w:val="center"/>
          <w:ins w:id="167"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40A61A51" w14:textId="77777777" w:rsidR="00961EAF" w:rsidRDefault="00961EAF">
            <w:pPr>
              <w:pStyle w:val="TAL"/>
              <w:rPr>
                <w:ins w:id="168" w:author="vivo" w:date="2025-03-28T16:00:00Z" w16du:dateUtc="2025-03-28T08:00:00Z"/>
              </w:rPr>
            </w:pPr>
            <w:ins w:id="169" w:author="vivo" w:date="2025-03-28T16:00:00Z" w16du:dateUtc="2025-03-28T08:00:00Z">
              <w:r>
                <w:rPr>
                  <w:lang w:eastAsia="zh-CN"/>
                </w:rPr>
                <w:t>12</w:t>
              </w:r>
            </w:ins>
          </w:p>
        </w:tc>
        <w:tc>
          <w:tcPr>
            <w:tcW w:w="2949" w:type="dxa"/>
            <w:tcBorders>
              <w:top w:val="single" w:sz="4" w:space="0" w:color="auto"/>
              <w:left w:val="single" w:sz="4" w:space="0" w:color="auto"/>
              <w:bottom w:val="single" w:sz="4" w:space="0" w:color="auto"/>
              <w:right w:val="single" w:sz="4" w:space="0" w:color="auto"/>
            </w:tcBorders>
            <w:hideMark/>
          </w:tcPr>
          <w:p w14:paraId="3F4C76FC" w14:textId="77777777" w:rsidR="00961EAF" w:rsidRDefault="00961EAF">
            <w:pPr>
              <w:pStyle w:val="TAL"/>
              <w:rPr>
                <w:ins w:id="170" w:author="vivo" w:date="2025-03-28T16:00:00Z" w16du:dateUtc="2025-03-28T08:00:00Z"/>
              </w:rPr>
            </w:pPr>
            <w:ins w:id="171" w:author="vivo" w:date="2025-03-28T16:00:00Z" w16du:dateUtc="2025-03-28T08:00:00Z">
              <w:r>
                <w:t>RF leakage (from measurement antenna to the receiver/transmitter)</w:t>
              </w:r>
            </w:ins>
          </w:p>
        </w:tc>
        <w:tc>
          <w:tcPr>
            <w:tcW w:w="1266" w:type="dxa"/>
            <w:tcBorders>
              <w:top w:val="single" w:sz="4" w:space="0" w:color="auto"/>
              <w:left w:val="single" w:sz="4" w:space="0" w:color="auto"/>
              <w:bottom w:val="single" w:sz="4" w:space="0" w:color="auto"/>
              <w:right w:val="single" w:sz="4" w:space="0" w:color="auto"/>
            </w:tcBorders>
            <w:hideMark/>
          </w:tcPr>
          <w:p w14:paraId="737D680D" w14:textId="77777777" w:rsidR="00961EAF" w:rsidRDefault="00961EAF">
            <w:pPr>
              <w:pStyle w:val="TAC"/>
              <w:rPr>
                <w:ins w:id="172" w:author="vivo" w:date="2025-03-28T16:00:00Z" w16du:dateUtc="2025-03-28T08:00:00Z"/>
              </w:rPr>
            </w:pPr>
            <w:ins w:id="173" w:author="vivo" w:date="2025-03-28T16:00:00Z" w16du:dateUtc="2025-03-28T08:00:00Z">
              <w:r>
                <w:t>0.00</w:t>
              </w:r>
            </w:ins>
          </w:p>
        </w:tc>
        <w:tc>
          <w:tcPr>
            <w:tcW w:w="1686" w:type="dxa"/>
            <w:tcBorders>
              <w:top w:val="single" w:sz="4" w:space="0" w:color="auto"/>
              <w:left w:val="single" w:sz="4" w:space="0" w:color="auto"/>
              <w:bottom w:val="single" w:sz="4" w:space="0" w:color="auto"/>
              <w:right w:val="single" w:sz="4" w:space="0" w:color="auto"/>
            </w:tcBorders>
            <w:hideMark/>
          </w:tcPr>
          <w:p w14:paraId="2D0DB801" w14:textId="77777777" w:rsidR="00961EAF" w:rsidRDefault="00961EAF">
            <w:pPr>
              <w:pStyle w:val="TAC"/>
              <w:rPr>
                <w:ins w:id="174" w:author="vivo" w:date="2025-03-28T16:00:00Z" w16du:dateUtc="2025-03-28T08:00:00Z"/>
              </w:rPr>
            </w:pPr>
            <w:ins w:id="175" w:author="vivo" w:date="2025-03-28T16:00:00Z" w16du:dateUtc="2025-03-28T08:00:00Z">
              <w:r>
                <w:t>Actual</w:t>
              </w:r>
            </w:ins>
          </w:p>
        </w:tc>
        <w:tc>
          <w:tcPr>
            <w:tcW w:w="992" w:type="dxa"/>
            <w:tcBorders>
              <w:top w:val="single" w:sz="4" w:space="0" w:color="auto"/>
              <w:left w:val="single" w:sz="4" w:space="0" w:color="auto"/>
              <w:bottom w:val="single" w:sz="4" w:space="0" w:color="auto"/>
              <w:right w:val="single" w:sz="4" w:space="0" w:color="auto"/>
            </w:tcBorders>
            <w:hideMark/>
          </w:tcPr>
          <w:p w14:paraId="0258CCD1" w14:textId="77777777" w:rsidR="00961EAF" w:rsidRDefault="00961EAF">
            <w:pPr>
              <w:pStyle w:val="TAC"/>
              <w:rPr>
                <w:ins w:id="176" w:author="vivo" w:date="2025-03-28T16:00:00Z" w16du:dateUtc="2025-03-28T08:00:00Z"/>
              </w:rPr>
            </w:pPr>
            <w:ins w:id="177" w:author="vivo" w:date="2025-03-28T16:00:00Z" w16du:dateUtc="2025-03-28T08:00:00Z">
              <w:r>
                <w:t>1.00</w:t>
              </w:r>
            </w:ins>
          </w:p>
        </w:tc>
        <w:tc>
          <w:tcPr>
            <w:tcW w:w="1210" w:type="dxa"/>
            <w:tcBorders>
              <w:top w:val="single" w:sz="4" w:space="0" w:color="auto"/>
              <w:left w:val="single" w:sz="4" w:space="0" w:color="auto"/>
              <w:bottom w:val="single" w:sz="4" w:space="0" w:color="auto"/>
              <w:right w:val="single" w:sz="4" w:space="0" w:color="auto"/>
            </w:tcBorders>
            <w:hideMark/>
          </w:tcPr>
          <w:p w14:paraId="23B62839" w14:textId="77777777" w:rsidR="00961EAF" w:rsidRDefault="00961EAF">
            <w:pPr>
              <w:pStyle w:val="TAC"/>
              <w:rPr>
                <w:ins w:id="178" w:author="vivo" w:date="2025-03-28T16:00:00Z" w16du:dateUtc="2025-03-28T08:00:00Z"/>
                <w:lang w:eastAsia="zh-CN"/>
              </w:rPr>
            </w:pPr>
            <w:ins w:id="179" w:author="vivo" w:date="2025-03-28T16:00:00Z" w16du:dateUtc="2025-03-28T08:00:00Z">
              <w:r>
                <w:rPr>
                  <w:lang w:eastAsia="zh-CN"/>
                </w:rPr>
                <w:t>[</w:t>
              </w:r>
              <w:r>
                <w:t>0.00</w:t>
              </w:r>
              <w:r>
                <w:rPr>
                  <w:lang w:eastAsia="zh-CN"/>
                </w:rPr>
                <w:t>]</w:t>
              </w:r>
            </w:ins>
          </w:p>
        </w:tc>
      </w:tr>
      <w:tr w:rsidR="00961EAF" w14:paraId="75BD7BF5" w14:textId="77777777" w:rsidTr="00961EAF">
        <w:trPr>
          <w:cantSplit/>
          <w:tblHeader/>
          <w:jc w:val="center"/>
          <w:ins w:id="180"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785E8CCC" w14:textId="77777777" w:rsidR="00961EAF" w:rsidRDefault="00961EAF">
            <w:pPr>
              <w:pStyle w:val="TAL"/>
              <w:rPr>
                <w:ins w:id="181" w:author="vivo" w:date="2025-03-28T16:00:00Z" w16du:dateUtc="2025-03-28T08:00:00Z"/>
                <w:lang w:eastAsia="zh-CN"/>
              </w:rPr>
            </w:pPr>
            <w:ins w:id="182" w:author="vivo" w:date="2025-03-28T16:00:00Z" w16du:dateUtc="2025-03-28T08:00:00Z">
              <w:r>
                <w:rPr>
                  <w:lang w:eastAsia="zh-CN"/>
                </w:rPr>
                <w:t>13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E4C555C" w14:textId="77777777" w:rsidR="00961EAF" w:rsidRDefault="00961EAF">
            <w:pPr>
              <w:pStyle w:val="TAL"/>
              <w:rPr>
                <w:ins w:id="183" w:author="vivo" w:date="2025-03-28T16:00:00Z" w16du:dateUtc="2025-03-28T08:00:00Z"/>
              </w:rPr>
            </w:pPr>
            <w:ins w:id="184" w:author="vivo" w:date="2025-03-28T16:00:00Z" w16du:dateUtc="2025-03-28T08:00:00Z">
              <w:r>
                <w:rPr>
                  <w:lang w:eastAsia="ja-JP"/>
                </w:rPr>
                <w:t>Influence of TRP measurement grid (NOTE 4)</w:t>
              </w:r>
            </w:ins>
          </w:p>
        </w:tc>
        <w:tc>
          <w:tcPr>
            <w:tcW w:w="1266" w:type="dxa"/>
            <w:tcBorders>
              <w:top w:val="single" w:sz="4" w:space="0" w:color="auto"/>
              <w:left w:val="single" w:sz="4" w:space="0" w:color="auto"/>
              <w:bottom w:val="single" w:sz="4" w:space="0" w:color="auto"/>
              <w:right w:val="single" w:sz="4" w:space="0" w:color="auto"/>
            </w:tcBorders>
            <w:hideMark/>
          </w:tcPr>
          <w:p w14:paraId="31738FF3" w14:textId="77777777" w:rsidR="00961EAF" w:rsidRDefault="00961EAF">
            <w:pPr>
              <w:pStyle w:val="TAC"/>
              <w:rPr>
                <w:ins w:id="185" w:author="vivo" w:date="2025-03-28T16:00:00Z" w16du:dateUtc="2025-03-28T08:00:00Z"/>
              </w:rPr>
            </w:pPr>
            <w:ins w:id="186" w:author="vivo" w:date="2025-03-28T16:00:00Z" w16du:dateUtc="2025-03-28T08:00:00Z">
              <w:r>
                <w:t>0.25</w:t>
              </w:r>
            </w:ins>
          </w:p>
        </w:tc>
        <w:tc>
          <w:tcPr>
            <w:tcW w:w="1686" w:type="dxa"/>
            <w:tcBorders>
              <w:top w:val="single" w:sz="4" w:space="0" w:color="auto"/>
              <w:left w:val="single" w:sz="4" w:space="0" w:color="auto"/>
              <w:bottom w:val="single" w:sz="4" w:space="0" w:color="auto"/>
              <w:right w:val="single" w:sz="4" w:space="0" w:color="auto"/>
            </w:tcBorders>
            <w:hideMark/>
          </w:tcPr>
          <w:p w14:paraId="39663BD6" w14:textId="77777777" w:rsidR="00961EAF" w:rsidRDefault="00961EAF">
            <w:pPr>
              <w:pStyle w:val="TAC"/>
              <w:rPr>
                <w:ins w:id="187" w:author="vivo" w:date="2025-03-28T16:00:00Z" w16du:dateUtc="2025-03-28T08:00:00Z"/>
              </w:rPr>
            </w:pPr>
            <w:ins w:id="188" w:author="vivo" w:date="2025-03-28T16:00:00Z" w16du:dateUtc="2025-03-28T08:00:00Z">
              <w:r>
                <w:t>Actual</w:t>
              </w:r>
            </w:ins>
          </w:p>
        </w:tc>
        <w:tc>
          <w:tcPr>
            <w:tcW w:w="992" w:type="dxa"/>
            <w:tcBorders>
              <w:top w:val="single" w:sz="4" w:space="0" w:color="auto"/>
              <w:left w:val="single" w:sz="4" w:space="0" w:color="auto"/>
              <w:bottom w:val="single" w:sz="4" w:space="0" w:color="auto"/>
              <w:right w:val="single" w:sz="4" w:space="0" w:color="auto"/>
            </w:tcBorders>
            <w:hideMark/>
          </w:tcPr>
          <w:p w14:paraId="2212636D" w14:textId="77777777" w:rsidR="00961EAF" w:rsidRDefault="00961EAF">
            <w:pPr>
              <w:pStyle w:val="TAC"/>
              <w:rPr>
                <w:ins w:id="189" w:author="vivo" w:date="2025-03-28T16:00:00Z" w16du:dateUtc="2025-03-28T08:00:00Z"/>
              </w:rPr>
            </w:pPr>
            <w:ins w:id="190" w:author="vivo" w:date="2025-03-28T16:00:00Z" w16du:dateUtc="2025-03-28T08:00:00Z">
              <w:r>
                <w:t>1</w:t>
              </w:r>
            </w:ins>
          </w:p>
        </w:tc>
        <w:tc>
          <w:tcPr>
            <w:tcW w:w="1210" w:type="dxa"/>
            <w:tcBorders>
              <w:top w:val="single" w:sz="4" w:space="0" w:color="auto"/>
              <w:left w:val="single" w:sz="4" w:space="0" w:color="auto"/>
              <w:bottom w:val="single" w:sz="4" w:space="0" w:color="auto"/>
              <w:right w:val="single" w:sz="4" w:space="0" w:color="auto"/>
            </w:tcBorders>
            <w:hideMark/>
          </w:tcPr>
          <w:p w14:paraId="367D088B" w14:textId="77777777" w:rsidR="00961EAF" w:rsidRDefault="00961EAF">
            <w:pPr>
              <w:pStyle w:val="TAC"/>
              <w:rPr>
                <w:ins w:id="191" w:author="vivo" w:date="2025-03-28T16:00:00Z" w16du:dateUtc="2025-03-28T08:00:00Z"/>
                <w:lang w:eastAsia="zh-CN"/>
              </w:rPr>
            </w:pPr>
            <w:ins w:id="192" w:author="vivo" w:date="2025-03-28T16:00:00Z" w16du:dateUtc="2025-03-28T08:00:00Z">
              <w:r>
                <w:rPr>
                  <w:lang w:eastAsia="zh-CN"/>
                </w:rPr>
                <w:t>[</w:t>
              </w:r>
              <w:r>
                <w:t>0.25</w:t>
              </w:r>
              <w:r>
                <w:rPr>
                  <w:lang w:eastAsia="zh-CN"/>
                </w:rPr>
                <w:t>]</w:t>
              </w:r>
            </w:ins>
          </w:p>
        </w:tc>
      </w:tr>
      <w:tr w:rsidR="00961EAF" w14:paraId="4C090C91" w14:textId="77777777" w:rsidTr="00961EAF">
        <w:trPr>
          <w:cantSplit/>
          <w:tblHeader/>
          <w:jc w:val="center"/>
          <w:ins w:id="193"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01496071" w14:textId="77777777" w:rsidR="00961EAF" w:rsidRDefault="00961EAF">
            <w:pPr>
              <w:pStyle w:val="TAL"/>
              <w:rPr>
                <w:ins w:id="194" w:author="vivo" w:date="2025-03-28T16:00:00Z" w16du:dateUtc="2025-03-28T08:00:00Z"/>
                <w:lang w:eastAsia="zh-CN"/>
              </w:rPr>
            </w:pPr>
            <w:ins w:id="195" w:author="vivo" w:date="2025-03-28T16:00:00Z" w16du:dateUtc="2025-03-28T08:00:00Z">
              <w:r>
                <w:rPr>
                  <w:lang w:eastAsia="zh-CN"/>
                </w:rPr>
                <w:t>14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7057B08" w14:textId="77777777" w:rsidR="00961EAF" w:rsidRDefault="00961EAF">
            <w:pPr>
              <w:pStyle w:val="TAL"/>
              <w:rPr>
                <w:ins w:id="196" w:author="vivo" w:date="2025-03-28T16:00:00Z" w16du:dateUtc="2025-03-28T08:00:00Z"/>
              </w:rPr>
            </w:pPr>
            <w:ins w:id="197" w:author="vivo" w:date="2025-03-28T16:00:00Z" w16du:dateUtc="2025-03-28T08:00:00Z">
              <w:r>
                <w:t xml:space="preserve">Influence of </w:t>
              </w:r>
              <w:r>
                <w:rPr>
                  <w:lang w:eastAsia="ja-JP" w:bidi="hi-IN"/>
                </w:rPr>
                <w:t>beam peak search grid (NOTE 5)</w:t>
              </w:r>
            </w:ins>
          </w:p>
        </w:tc>
        <w:tc>
          <w:tcPr>
            <w:tcW w:w="1266" w:type="dxa"/>
            <w:tcBorders>
              <w:top w:val="single" w:sz="4" w:space="0" w:color="auto"/>
              <w:left w:val="single" w:sz="4" w:space="0" w:color="auto"/>
              <w:bottom w:val="single" w:sz="4" w:space="0" w:color="auto"/>
              <w:right w:val="single" w:sz="4" w:space="0" w:color="auto"/>
            </w:tcBorders>
            <w:hideMark/>
          </w:tcPr>
          <w:p w14:paraId="284DD3A6" w14:textId="77777777" w:rsidR="00961EAF" w:rsidRDefault="00961EAF">
            <w:pPr>
              <w:pStyle w:val="TAC"/>
              <w:rPr>
                <w:ins w:id="198" w:author="vivo" w:date="2025-03-28T16:00:00Z" w16du:dateUtc="2025-03-28T08:00:00Z"/>
              </w:rPr>
            </w:pPr>
            <w:ins w:id="199" w:author="vivo" w:date="2025-03-28T16:00:00Z" w16du:dateUtc="2025-03-28T08:00:00Z">
              <w:r>
                <w:t>0.00</w:t>
              </w:r>
            </w:ins>
          </w:p>
        </w:tc>
        <w:tc>
          <w:tcPr>
            <w:tcW w:w="1686" w:type="dxa"/>
            <w:tcBorders>
              <w:top w:val="single" w:sz="4" w:space="0" w:color="auto"/>
              <w:left w:val="single" w:sz="4" w:space="0" w:color="auto"/>
              <w:bottom w:val="single" w:sz="4" w:space="0" w:color="auto"/>
              <w:right w:val="single" w:sz="4" w:space="0" w:color="auto"/>
            </w:tcBorders>
            <w:hideMark/>
          </w:tcPr>
          <w:p w14:paraId="4CBD6258" w14:textId="77777777" w:rsidR="00961EAF" w:rsidRDefault="00961EAF">
            <w:pPr>
              <w:pStyle w:val="TAC"/>
              <w:rPr>
                <w:ins w:id="200" w:author="vivo" w:date="2025-03-28T16:00:00Z" w16du:dateUtc="2025-03-28T08:00:00Z"/>
              </w:rPr>
            </w:pPr>
            <w:ins w:id="201" w:author="vivo" w:date="2025-03-28T16:00:00Z" w16du:dateUtc="2025-03-28T08:00:00Z">
              <w:r>
                <w:t>Actual</w:t>
              </w:r>
            </w:ins>
          </w:p>
        </w:tc>
        <w:tc>
          <w:tcPr>
            <w:tcW w:w="992" w:type="dxa"/>
            <w:tcBorders>
              <w:top w:val="single" w:sz="4" w:space="0" w:color="auto"/>
              <w:left w:val="single" w:sz="4" w:space="0" w:color="auto"/>
              <w:bottom w:val="single" w:sz="4" w:space="0" w:color="auto"/>
              <w:right w:val="single" w:sz="4" w:space="0" w:color="auto"/>
            </w:tcBorders>
            <w:hideMark/>
          </w:tcPr>
          <w:p w14:paraId="1872980C" w14:textId="77777777" w:rsidR="00961EAF" w:rsidRDefault="00961EAF">
            <w:pPr>
              <w:pStyle w:val="TAC"/>
              <w:rPr>
                <w:ins w:id="202" w:author="vivo" w:date="2025-03-28T16:00:00Z" w16du:dateUtc="2025-03-28T08:00:00Z"/>
              </w:rPr>
            </w:pPr>
            <w:ins w:id="203" w:author="vivo" w:date="2025-03-28T16:00:00Z" w16du:dateUtc="2025-03-28T08:00:00Z">
              <w:r>
                <w:t>1</w:t>
              </w:r>
            </w:ins>
          </w:p>
        </w:tc>
        <w:tc>
          <w:tcPr>
            <w:tcW w:w="1210" w:type="dxa"/>
            <w:tcBorders>
              <w:top w:val="single" w:sz="4" w:space="0" w:color="auto"/>
              <w:left w:val="single" w:sz="4" w:space="0" w:color="auto"/>
              <w:bottom w:val="single" w:sz="4" w:space="0" w:color="auto"/>
              <w:right w:val="single" w:sz="4" w:space="0" w:color="auto"/>
            </w:tcBorders>
            <w:hideMark/>
          </w:tcPr>
          <w:p w14:paraId="7F3FC22C" w14:textId="77777777" w:rsidR="00961EAF" w:rsidRDefault="00961EAF">
            <w:pPr>
              <w:pStyle w:val="TAC"/>
              <w:rPr>
                <w:ins w:id="204" w:author="vivo" w:date="2025-03-28T16:00:00Z" w16du:dateUtc="2025-03-28T08:00:00Z"/>
                <w:lang w:eastAsia="zh-CN"/>
              </w:rPr>
            </w:pPr>
            <w:ins w:id="205" w:author="vivo" w:date="2025-03-28T16:00:00Z" w16du:dateUtc="2025-03-28T08:00:00Z">
              <w:r>
                <w:rPr>
                  <w:lang w:eastAsia="zh-CN"/>
                </w:rPr>
                <w:t>[</w:t>
              </w:r>
              <w:r>
                <w:t>0.00</w:t>
              </w:r>
              <w:r>
                <w:rPr>
                  <w:lang w:eastAsia="zh-CN"/>
                </w:rPr>
                <w:t>]</w:t>
              </w:r>
            </w:ins>
          </w:p>
        </w:tc>
      </w:tr>
      <w:tr w:rsidR="00961EAF" w14:paraId="31002251" w14:textId="77777777" w:rsidTr="00961EAF">
        <w:trPr>
          <w:cantSplit/>
          <w:tblHeader/>
          <w:jc w:val="center"/>
          <w:ins w:id="206"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1233F6D0" w14:textId="77777777" w:rsidR="00961EAF" w:rsidRDefault="00961EAF">
            <w:pPr>
              <w:pStyle w:val="TAL"/>
              <w:rPr>
                <w:ins w:id="207" w:author="vivo" w:date="2025-03-28T16:00:00Z" w16du:dateUtc="2025-03-28T08:00:00Z"/>
                <w:lang w:eastAsia="zh-CN"/>
              </w:rPr>
            </w:pPr>
            <w:ins w:id="208" w:author="vivo" w:date="2025-03-28T16:00:00Z" w16du:dateUtc="2025-03-28T08:00:00Z">
              <w:r>
                <w:rPr>
                  <w:lang w:eastAsia="zh-CN"/>
                </w:rPr>
                <w:t>15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E903EC2" w14:textId="77777777" w:rsidR="00961EAF" w:rsidRDefault="00961EAF">
            <w:pPr>
              <w:pStyle w:val="TAL"/>
              <w:rPr>
                <w:ins w:id="209" w:author="vivo" w:date="2025-03-28T16:00:00Z" w16du:dateUtc="2025-03-28T08:00:00Z"/>
              </w:rPr>
            </w:pPr>
            <w:ins w:id="210" w:author="vivo" w:date="2025-03-28T16:00:00Z" w16du:dateUtc="2025-03-28T08:00:00Z">
              <w:r>
                <w:t>Multiple measurement antenna uncertainty (NOTE 9)</w:t>
              </w:r>
            </w:ins>
          </w:p>
        </w:tc>
        <w:tc>
          <w:tcPr>
            <w:tcW w:w="1266" w:type="dxa"/>
            <w:tcBorders>
              <w:top w:val="single" w:sz="4" w:space="0" w:color="auto"/>
              <w:left w:val="single" w:sz="4" w:space="0" w:color="auto"/>
              <w:bottom w:val="single" w:sz="4" w:space="0" w:color="auto"/>
              <w:right w:val="single" w:sz="4" w:space="0" w:color="auto"/>
            </w:tcBorders>
            <w:hideMark/>
          </w:tcPr>
          <w:p w14:paraId="2EC49755" w14:textId="77777777" w:rsidR="00961EAF" w:rsidRDefault="00961EAF">
            <w:pPr>
              <w:pStyle w:val="TAC"/>
              <w:rPr>
                <w:ins w:id="211" w:author="vivo" w:date="2025-03-28T16:00:00Z" w16du:dateUtc="2025-03-28T08:00:00Z"/>
              </w:rPr>
            </w:pPr>
            <w:ins w:id="212" w:author="vivo" w:date="2025-03-28T16:00:00Z" w16du:dateUtc="2025-03-28T08:00:00Z">
              <w:r>
                <w:t>0.15</w:t>
              </w:r>
            </w:ins>
          </w:p>
        </w:tc>
        <w:tc>
          <w:tcPr>
            <w:tcW w:w="1686" w:type="dxa"/>
            <w:tcBorders>
              <w:top w:val="single" w:sz="4" w:space="0" w:color="auto"/>
              <w:left w:val="single" w:sz="4" w:space="0" w:color="auto"/>
              <w:bottom w:val="single" w:sz="4" w:space="0" w:color="auto"/>
              <w:right w:val="single" w:sz="4" w:space="0" w:color="auto"/>
            </w:tcBorders>
            <w:hideMark/>
          </w:tcPr>
          <w:p w14:paraId="46EE5F49" w14:textId="77777777" w:rsidR="00961EAF" w:rsidRDefault="00961EAF">
            <w:pPr>
              <w:pStyle w:val="TAC"/>
              <w:rPr>
                <w:ins w:id="213" w:author="vivo" w:date="2025-03-28T16:00:00Z" w16du:dateUtc="2025-03-28T08:00:00Z"/>
              </w:rPr>
            </w:pPr>
            <w:ins w:id="214" w:author="vivo" w:date="2025-03-28T16:00:00Z" w16du:dateUtc="2025-03-28T08:00:00Z">
              <w:r>
                <w:t>Actual</w:t>
              </w:r>
            </w:ins>
          </w:p>
        </w:tc>
        <w:tc>
          <w:tcPr>
            <w:tcW w:w="992" w:type="dxa"/>
            <w:tcBorders>
              <w:top w:val="single" w:sz="4" w:space="0" w:color="auto"/>
              <w:left w:val="single" w:sz="4" w:space="0" w:color="auto"/>
              <w:bottom w:val="single" w:sz="4" w:space="0" w:color="auto"/>
              <w:right w:val="single" w:sz="4" w:space="0" w:color="auto"/>
            </w:tcBorders>
            <w:hideMark/>
          </w:tcPr>
          <w:p w14:paraId="41CA5154" w14:textId="77777777" w:rsidR="00961EAF" w:rsidRDefault="00961EAF">
            <w:pPr>
              <w:pStyle w:val="TAC"/>
              <w:rPr>
                <w:ins w:id="215" w:author="vivo" w:date="2025-03-28T16:00:00Z" w16du:dateUtc="2025-03-28T08:00:00Z"/>
              </w:rPr>
            </w:pPr>
            <w:ins w:id="216" w:author="vivo" w:date="2025-03-28T16:00:00Z" w16du:dateUtc="2025-03-28T08:00:00Z">
              <w:r>
                <w:t>1</w:t>
              </w:r>
            </w:ins>
          </w:p>
        </w:tc>
        <w:tc>
          <w:tcPr>
            <w:tcW w:w="1210" w:type="dxa"/>
            <w:tcBorders>
              <w:top w:val="single" w:sz="4" w:space="0" w:color="auto"/>
              <w:left w:val="single" w:sz="4" w:space="0" w:color="auto"/>
              <w:bottom w:val="single" w:sz="4" w:space="0" w:color="auto"/>
              <w:right w:val="single" w:sz="4" w:space="0" w:color="auto"/>
            </w:tcBorders>
            <w:hideMark/>
          </w:tcPr>
          <w:p w14:paraId="099EED3E" w14:textId="77777777" w:rsidR="00961EAF" w:rsidRDefault="00961EAF">
            <w:pPr>
              <w:pStyle w:val="TAC"/>
              <w:rPr>
                <w:ins w:id="217" w:author="vivo" w:date="2025-03-28T16:00:00Z" w16du:dateUtc="2025-03-28T08:00:00Z"/>
                <w:lang w:eastAsia="zh-CN"/>
              </w:rPr>
            </w:pPr>
            <w:ins w:id="218" w:author="vivo" w:date="2025-03-28T16:00:00Z" w16du:dateUtc="2025-03-28T08:00:00Z">
              <w:r>
                <w:rPr>
                  <w:lang w:eastAsia="zh-CN"/>
                </w:rPr>
                <w:t>[</w:t>
              </w:r>
              <w:r>
                <w:t>0.15</w:t>
              </w:r>
              <w:r>
                <w:rPr>
                  <w:lang w:eastAsia="zh-CN"/>
                </w:rPr>
                <w:t>]</w:t>
              </w:r>
            </w:ins>
          </w:p>
        </w:tc>
      </w:tr>
      <w:tr w:rsidR="00961EAF" w14:paraId="0FC37BAB" w14:textId="77777777" w:rsidTr="00961EAF">
        <w:trPr>
          <w:cantSplit/>
          <w:tblHeader/>
          <w:jc w:val="center"/>
          <w:ins w:id="219"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6D313924" w14:textId="77777777" w:rsidR="00961EAF" w:rsidRDefault="00961EAF">
            <w:pPr>
              <w:pStyle w:val="TAL"/>
              <w:rPr>
                <w:ins w:id="220" w:author="vivo" w:date="2025-03-28T16:00:00Z" w16du:dateUtc="2025-03-28T08:00:00Z"/>
                <w:lang w:eastAsia="zh-CN"/>
              </w:rPr>
            </w:pPr>
            <w:ins w:id="221" w:author="vivo" w:date="2025-03-28T16:00:00Z" w16du:dateUtc="2025-03-28T08:00:00Z">
              <w:r>
                <w:rPr>
                  <w:lang w:eastAsia="ja-JP"/>
                </w:rPr>
                <w:t>16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46A115E" w14:textId="77777777" w:rsidR="00961EAF" w:rsidRDefault="00961EAF">
            <w:pPr>
              <w:pStyle w:val="TAL"/>
              <w:rPr>
                <w:ins w:id="222" w:author="vivo" w:date="2025-03-28T16:00:00Z" w16du:dateUtc="2025-03-28T08:00:00Z"/>
              </w:rPr>
            </w:pPr>
            <w:ins w:id="223" w:author="vivo" w:date="2025-03-28T16:00:00Z" w16du:dateUtc="2025-03-28T08:00:00Z">
              <w:r>
                <w:rPr>
                  <w:lang w:eastAsia="ja-JP"/>
                </w:rPr>
                <w:t>DUT repositioning</w:t>
              </w:r>
            </w:ins>
          </w:p>
        </w:tc>
        <w:tc>
          <w:tcPr>
            <w:tcW w:w="1266" w:type="dxa"/>
            <w:tcBorders>
              <w:top w:val="single" w:sz="4" w:space="0" w:color="auto"/>
              <w:left w:val="single" w:sz="4" w:space="0" w:color="auto"/>
              <w:bottom w:val="single" w:sz="4" w:space="0" w:color="auto"/>
              <w:right w:val="single" w:sz="4" w:space="0" w:color="auto"/>
            </w:tcBorders>
            <w:hideMark/>
          </w:tcPr>
          <w:p w14:paraId="4428FD38" w14:textId="77777777" w:rsidR="00961EAF" w:rsidRDefault="00961EAF">
            <w:pPr>
              <w:pStyle w:val="TAC"/>
              <w:rPr>
                <w:ins w:id="224" w:author="vivo" w:date="2025-03-28T16:00:00Z" w16du:dateUtc="2025-03-28T08:00:00Z"/>
              </w:rPr>
            </w:pPr>
            <w:ins w:id="225" w:author="vivo" w:date="2025-03-28T16:00:00Z" w16du:dateUtc="2025-03-28T08:00:00Z">
              <w:r>
                <w:t>0.00 (NOTE 4)</w:t>
              </w:r>
            </w:ins>
          </w:p>
          <w:p w14:paraId="73871E6A" w14:textId="77777777" w:rsidR="00961EAF" w:rsidRDefault="00961EAF">
            <w:pPr>
              <w:pStyle w:val="TAC"/>
              <w:rPr>
                <w:ins w:id="226" w:author="vivo" w:date="2025-03-28T16:00:00Z" w16du:dateUtc="2025-03-28T08:00:00Z"/>
              </w:rPr>
            </w:pPr>
            <w:ins w:id="227" w:author="vivo" w:date="2025-03-28T16:00:00Z" w16du:dateUtc="2025-03-28T08:00:00Z">
              <w:r>
                <w:t>0.35 (NOTE 5)</w:t>
              </w:r>
            </w:ins>
          </w:p>
        </w:tc>
        <w:tc>
          <w:tcPr>
            <w:tcW w:w="1686" w:type="dxa"/>
            <w:tcBorders>
              <w:top w:val="single" w:sz="4" w:space="0" w:color="auto"/>
              <w:left w:val="single" w:sz="4" w:space="0" w:color="auto"/>
              <w:bottom w:val="single" w:sz="4" w:space="0" w:color="auto"/>
              <w:right w:val="single" w:sz="4" w:space="0" w:color="auto"/>
            </w:tcBorders>
            <w:hideMark/>
          </w:tcPr>
          <w:p w14:paraId="21A6B6E1" w14:textId="77777777" w:rsidR="00961EAF" w:rsidRDefault="00961EAF">
            <w:pPr>
              <w:pStyle w:val="TAC"/>
              <w:rPr>
                <w:ins w:id="228" w:author="vivo" w:date="2025-03-28T16:00:00Z" w16du:dateUtc="2025-03-28T08:00:00Z"/>
              </w:rPr>
            </w:pPr>
            <w:ins w:id="229" w:author="vivo" w:date="2025-03-28T16:00:00Z" w16du:dateUtc="2025-03-28T08:00:00Z">
              <w:r>
                <w:t>Rectangular</w:t>
              </w:r>
            </w:ins>
          </w:p>
        </w:tc>
        <w:tc>
          <w:tcPr>
            <w:tcW w:w="992" w:type="dxa"/>
            <w:tcBorders>
              <w:top w:val="single" w:sz="4" w:space="0" w:color="auto"/>
              <w:left w:val="single" w:sz="4" w:space="0" w:color="auto"/>
              <w:bottom w:val="single" w:sz="4" w:space="0" w:color="auto"/>
              <w:right w:val="single" w:sz="4" w:space="0" w:color="auto"/>
            </w:tcBorders>
            <w:hideMark/>
          </w:tcPr>
          <w:p w14:paraId="13C29EA6" w14:textId="77777777" w:rsidR="00961EAF" w:rsidRDefault="00961EAF">
            <w:pPr>
              <w:pStyle w:val="TAC"/>
              <w:rPr>
                <w:ins w:id="230" w:author="vivo" w:date="2025-03-28T16:00:00Z" w16du:dateUtc="2025-03-28T08:00:00Z"/>
              </w:rPr>
            </w:pPr>
            <w:ins w:id="231" w:author="vivo" w:date="2025-03-28T16:00:00Z" w16du:dateUtc="2025-03-28T08:00:00Z">
              <w:r>
                <w:t>1.73</w:t>
              </w:r>
            </w:ins>
          </w:p>
        </w:tc>
        <w:tc>
          <w:tcPr>
            <w:tcW w:w="1210" w:type="dxa"/>
            <w:tcBorders>
              <w:top w:val="single" w:sz="4" w:space="0" w:color="auto"/>
              <w:left w:val="single" w:sz="4" w:space="0" w:color="auto"/>
              <w:bottom w:val="single" w:sz="4" w:space="0" w:color="auto"/>
              <w:right w:val="single" w:sz="4" w:space="0" w:color="auto"/>
            </w:tcBorders>
            <w:hideMark/>
          </w:tcPr>
          <w:p w14:paraId="2C4CEFAB" w14:textId="77777777" w:rsidR="00961EAF" w:rsidRDefault="00961EAF">
            <w:pPr>
              <w:pStyle w:val="TAC"/>
              <w:rPr>
                <w:ins w:id="232" w:author="vivo" w:date="2025-03-28T16:00:00Z" w16du:dateUtc="2025-03-28T08:00:00Z"/>
              </w:rPr>
            </w:pPr>
            <w:ins w:id="233" w:author="vivo" w:date="2025-03-28T16:00:00Z" w16du:dateUtc="2025-03-28T08:00:00Z">
              <w:r>
                <w:rPr>
                  <w:lang w:eastAsia="zh-CN"/>
                </w:rPr>
                <w:t>[</w:t>
              </w:r>
              <w:r>
                <w:t>0.00</w:t>
              </w:r>
              <w:r>
                <w:rPr>
                  <w:lang w:eastAsia="zh-CN"/>
                </w:rPr>
                <w:t>]</w:t>
              </w:r>
              <w:r>
                <w:t xml:space="preserve"> (NOTE 4)</w:t>
              </w:r>
            </w:ins>
          </w:p>
          <w:p w14:paraId="1E9330CA" w14:textId="77777777" w:rsidR="00961EAF" w:rsidRDefault="00961EAF">
            <w:pPr>
              <w:pStyle w:val="TAC"/>
              <w:rPr>
                <w:ins w:id="234" w:author="vivo" w:date="2025-03-28T16:00:00Z" w16du:dateUtc="2025-03-28T08:00:00Z"/>
              </w:rPr>
            </w:pPr>
            <w:ins w:id="235" w:author="vivo" w:date="2025-03-28T16:00:00Z" w16du:dateUtc="2025-03-28T08:00:00Z">
              <w:r>
                <w:rPr>
                  <w:lang w:eastAsia="zh-CN"/>
                </w:rPr>
                <w:t>[</w:t>
              </w:r>
              <w:r>
                <w:t>0.20</w:t>
              </w:r>
              <w:r>
                <w:rPr>
                  <w:lang w:eastAsia="zh-CN"/>
                </w:rPr>
                <w:t>]</w:t>
              </w:r>
              <w:r>
                <w:t xml:space="preserve"> (NOTE 5)</w:t>
              </w:r>
            </w:ins>
          </w:p>
        </w:tc>
      </w:tr>
      <w:tr w:rsidR="00961EAF" w14:paraId="21DA202B" w14:textId="77777777" w:rsidTr="00961EAF">
        <w:trPr>
          <w:cantSplit/>
          <w:tblHeader/>
          <w:jc w:val="center"/>
          <w:ins w:id="236" w:author="vivo" w:date="2025-03-28T16:00:00Z"/>
        </w:trPr>
        <w:tc>
          <w:tcPr>
            <w:tcW w:w="8639" w:type="dxa"/>
            <w:gridSpan w:val="6"/>
            <w:tcBorders>
              <w:top w:val="single" w:sz="4" w:space="0" w:color="auto"/>
              <w:left w:val="single" w:sz="4" w:space="0" w:color="auto"/>
              <w:bottom w:val="single" w:sz="4" w:space="0" w:color="auto"/>
              <w:right w:val="single" w:sz="4" w:space="0" w:color="auto"/>
            </w:tcBorders>
            <w:hideMark/>
          </w:tcPr>
          <w:p w14:paraId="596C1122" w14:textId="77777777" w:rsidR="00961EAF" w:rsidRDefault="00961EAF">
            <w:pPr>
              <w:pStyle w:val="TAH"/>
              <w:rPr>
                <w:ins w:id="237" w:author="vivo" w:date="2025-03-28T16:00:00Z" w16du:dateUtc="2025-03-28T08:00:00Z"/>
              </w:rPr>
            </w:pPr>
            <w:ins w:id="238" w:author="vivo" w:date="2025-03-28T16:00:00Z" w16du:dateUtc="2025-03-28T08:00:00Z">
              <w:r>
                <w:t>Stage 1: Calibration measurement</w:t>
              </w:r>
            </w:ins>
          </w:p>
        </w:tc>
      </w:tr>
      <w:tr w:rsidR="00961EAF" w14:paraId="31C3834C" w14:textId="77777777" w:rsidTr="00961EAF">
        <w:trPr>
          <w:cantSplit/>
          <w:tblHeader/>
          <w:jc w:val="center"/>
          <w:ins w:id="239"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4810CACB" w14:textId="77777777" w:rsidR="00961EAF" w:rsidRDefault="00961EAF">
            <w:pPr>
              <w:pStyle w:val="TAL"/>
              <w:rPr>
                <w:ins w:id="240" w:author="vivo" w:date="2025-03-28T16:00:00Z" w16du:dateUtc="2025-03-28T08:00:00Z"/>
                <w:lang w:eastAsia="ja-JP"/>
              </w:rPr>
            </w:pPr>
            <w:ins w:id="241" w:author="vivo" w:date="2025-03-28T16:00:00Z" w16du:dateUtc="2025-03-28T08:00:00Z">
              <w:r>
                <w:t>1</w:t>
              </w:r>
              <w:r>
                <w:rPr>
                  <w:lang w:eastAsia="ja-JP"/>
                </w:rPr>
                <w:t>7</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74097ED" w14:textId="77777777" w:rsidR="00961EAF" w:rsidRDefault="00961EAF">
            <w:pPr>
              <w:pStyle w:val="TAL"/>
              <w:rPr>
                <w:ins w:id="242" w:author="vivo" w:date="2025-03-28T16:00:00Z" w16du:dateUtc="2025-03-28T08:00:00Z"/>
              </w:rPr>
            </w:pPr>
            <w:ins w:id="243" w:author="vivo" w:date="2025-03-28T16:00:00Z" w16du:dateUtc="2025-03-28T08:00:00Z">
              <w:r>
                <w:t>Mismatch</w:t>
              </w:r>
            </w:ins>
          </w:p>
        </w:tc>
        <w:tc>
          <w:tcPr>
            <w:tcW w:w="1266" w:type="dxa"/>
            <w:tcBorders>
              <w:top w:val="single" w:sz="4" w:space="0" w:color="auto"/>
              <w:left w:val="single" w:sz="4" w:space="0" w:color="auto"/>
              <w:bottom w:val="single" w:sz="4" w:space="0" w:color="auto"/>
              <w:right w:val="single" w:sz="4" w:space="0" w:color="auto"/>
            </w:tcBorders>
            <w:hideMark/>
          </w:tcPr>
          <w:p w14:paraId="14113232" w14:textId="77777777" w:rsidR="00961EAF" w:rsidRDefault="00961EAF">
            <w:pPr>
              <w:pStyle w:val="TAC"/>
              <w:rPr>
                <w:ins w:id="244" w:author="vivo" w:date="2025-03-28T16:00:00Z" w16du:dateUtc="2025-03-28T08:00:00Z"/>
              </w:rPr>
            </w:pPr>
            <w:ins w:id="245" w:author="vivo" w:date="2025-03-28T16:00:00Z" w16du:dateUtc="2025-03-28T08:00:00Z">
              <w:r>
                <w:t>0.00</w:t>
              </w:r>
            </w:ins>
          </w:p>
        </w:tc>
        <w:tc>
          <w:tcPr>
            <w:tcW w:w="1686" w:type="dxa"/>
            <w:tcBorders>
              <w:top w:val="single" w:sz="4" w:space="0" w:color="auto"/>
              <w:left w:val="single" w:sz="4" w:space="0" w:color="auto"/>
              <w:bottom w:val="single" w:sz="4" w:space="0" w:color="auto"/>
              <w:right w:val="single" w:sz="4" w:space="0" w:color="auto"/>
            </w:tcBorders>
            <w:hideMark/>
          </w:tcPr>
          <w:p w14:paraId="72BF6C7F" w14:textId="77777777" w:rsidR="00961EAF" w:rsidRDefault="00961EAF">
            <w:pPr>
              <w:pStyle w:val="TAC"/>
              <w:rPr>
                <w:ins w:id="246" w:author="vivo" w:date="2025-03-28T16:00:00Z" w16du:dateUtc="2025-03-28T08:00:00Z"/>
              </w:rPr>
            </w:pPr>
            <w:ins w:id="247" w:author="vivo" w:date="2025-03-28T16:00:00Z" w16du:dateUtc="2025-03-28T08:00:00Z">
              <w:r>
                <w:t>U-shaped</w:t>
              </w:r>
            </w:ins>
          </w:p>
        </w:tc>
        <w:tc>
          <w:tcPr>
            <w:tcW w:w="992" w:type="dxa"/>
            <w:tcBorders>
              <w:top w:val="single" w:sz="4" w:space="0" w:color="auto"/>
              <w:left w:val="single" w:sz="4" w:space="0" w:color="auto"/>
              <w:bottom w:val="single" w:sz="4" w:space="0" w:color="auto"/>
              <w:right w:val="single" w:sz="4" w:space="0" w:color="auto"/>
            </w:tcBorders>
            <w:hideMark/>
          </w:tcPr>
          <w:p w14:paraId="34B23727" w14:textId="77777777" w:rsidR="00961EAF" w:rsidRDefault="00961EAF">
            <w:pPr>
              <w:pStyle w:val="TAC"/>
              <w:rPr>
                <w:ins w:id="248" w:author="vivo" w:date="2025-03-28T16:00:00Z" w16du:dateUtc="2025-03-28T08:00:00Z"/>
              </w:rPr>
            </w:pPr>
            <w:ins w:id="249" w:author="vivo" w:date="2025-03-28T16:00:00Z" w16du:dateUtc="2025-03-28T08:00:00Z">
              <w:r>
                <w:t>1.41</w:t>
              </w:r>
            </w:ins>
          </w:p>
        </w:tc>
        <w:tc>
          <w:tcPr>
            <w:tcW w:w="1210" w:type="dxa"/>
            <w:tcBorders>
              <w:top w:val="single" w:sz="4" w:space="0" w:color="auto"/>
              <w:left w:val="single" w:sz="4" w:space="0" w:color="auto"/>
              <w:bottom w:val="single" w:sz="4" w:space="0" w:color="auto"/>
              <w:right w:val="single" w:sz="4" w:space="0" w:color="auto"/>
            </w:tcBorders>
            <w:hideMark/>
          </w:tcPr>
          <w:p w14:paraId="33FAA61D" w14:textId="77777777" w:rsidR="00961EAF" w:rsidRDefault="00961EAF">
            <w:pPr>
              <w:pStyle w:val="TAC"/>
              <w:rPr>
                <w:ins w:id="250" w:author="vivo" w:date="2025-03-28T16:00:00Z" w16du:dateUtc="2025-03-28T08:00:00Z"/>
                <w:lang w:eastAsia="zh-CN"/>
              </w:rPr>
            </w:pPr>
            <w:ins w:id="251" w:author="vivo" w:date="2025-03-28T16:00:00Z" w16du:dateUtc="2025-03-28T08:00:00Z">
              <w:r>
                <w:rPr>
                  <w:lang w:eastAsia="zh-CN"/>
                </w:rPr>
                <w:t>[</w:t>
              </w:r>
              <w:r>
                <w:t>0.00</w:t>
              </w:r>
              <w:r>
                <w:rPr>
                  <w:lang w:eastAsia="zh-CN"/>
                </w:rPr>
                <w:t>]</w:t>
              </w:r>
            </w:ins>
          </w:p>
        </w:tc>
      </w:tr>
      <w:tr w:rsidR="00961EAF" w14:paraId="42FAAD48" w14:textId="77777777" w:rsidTr="00961EAF">
        <w:trPr>
          <w:cantSplit/>
          <w:tblHeader/>
          <w:jc w:val="center"/>
          <w:ins w:id="252"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3490CF81" w14:textId="77777777" w:rsidR="00961EAF" w:rsidRDefault="00961EAF">
            <w:pPr>
              <w:pStyle w:val="TAL"/>
              <w:rPr>
                <w:ins w:id="253" w:author="vivo" w:date="2025-03-28T16:00:00Z" w16du:dateUtc="2025-03-28T08:00:00Z"/>
                <w:lang w:eastAsia="ja-JP"/>
              </w:rPr>
            </w:pPr>
            <w:ins w:id="254" w:author="vivo" w:date="2025-03-28T16:00:00Z" w16du:dateUtc="2025-03-28T08:00:00Z">
              <w:r>
                <w:t>1</w:t>
              </w:r>
              <w:r>
                <w:rPr>
                  <w:lang w:eastAsia="ja-JP"/>
                </w:rPr>
                <w:t>8</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27559FC" w14:textId="77777777" w:rsidR="00961EAF" w:rsidRDefault="00961EAF">
            <w:pPr>
              <w:pStyle w:val="TAL"/>
              <w:rPr>
                <w:ins w:id="255" w:author="vivo" w:date="2025-03-28T16:00:00Z" w16du:dateUtc="2025-03-28T08:00:00Z"/>
                <w:lang w:eastAsia="ja-JP"/>
              </w:rPr>
            </w:pPr>
            <w:ins w:id="256" w:author="vivo" w:date="2025-03-28T16:00:00Z" w16du:dateUtc="2025-03-28T08:00:00Z">
              <w:r>
                <w:t>Amplifier Uncertainties</w:t>
              </w:r>
            </w:ins>
          </w:p>
        </w:tc>
        <w:tc>
          <w:tcPr>
            <w:tcW w:w="1266" w:type="dxa"/>
            <w:tcBorders>
              <w:top w:val="single" w:sz="4" w:space="0" w:color="auto"/>
              <w:left w:val="single" w:sz="4" w:space="0" w:color="auto"/>
              <w:bottom w:val="single" w:sz="4" w:space="0" w:color="auto"/>
              <w:right w:val="single" w:sz="4" w:space="0" w:color="auto"/>
            </w:tcBorders>
            <w:hideMark/>
          </w:tcPr>
          <w:p w14:paraId="5B09F562" w14:textId="77777777" w:rsidR="00961EAF" w:rsidRDefault="00961EAF">
            <w:pPr>
              <w:pStyle w:val="TAC"/>
              <w:rPr>
                <w:ins w:id="257" w:author="vivo" w:date="2025-03-28T16:00:00Z" w16du:dateUtc="2025-03-28T08:00:00Z"/>
              </w:rPr>
            </w:pPr>
            <w:ins w:id="258" w:author="vivo" w:date="2025-03-28T16:00:00Z" w16du:dateUtc="2025-03-28T08:00:00Z">
              <w:r>
                <w:t>0.00</w:t>
              </w:r>
            </w:ins>
          </w:p>
        </w:tc>
        <w:tc>
          <w:tcPr>
            <w:tcW w:w="1686" w:type="dxa"/>
            <w:tcBorders>
              <w:top w:val="single" w:sz="4" w:space="0" w:color="auto"/>
              <w:left w:val="single" w:sz="4" w:space="0" w:color="auto"/>
              <w:bottom w:val="single" w:sz="4" w:space="0" w:color="auto"/>
              <w:right w:val="single" w:sz="4" w:space="0" w:color="auto"/>
            </w:tcBorders>
            <w:hideMark/>
          </w:tcPr>
          <w:p w14:paraId="28178C77" w14:textId="77777777" w:rsidR="00961EAF" w:rsidRDefault="00961EAF">
            <w:pPr>
              <w:pStyle w:val="TAC"/>
              <w:rPr>
                <w:ins w:id="259" w:author="vivo" w:date="2025-03-28T16:00:00Z" w16du:dateUtc="2025-03-28T08:00:00Z"/>
              </w:rPr>
            </w:pPr>
            <w:ins w:id="260" w:author="vivo" w:date="2025-03-28T16:00:00Z" w16du:dateUtc="2025-03-28T08:00:00Z">
              <w:r>
                <w:t>Normal</w:t>
              </w:r>
            </w:ins>
          </w:p>
        </w:tc>
        <w:tc>
          <w:tcPr>
            <w:tcW w:w="992" w:type="dxa"/>
            <w:tcBorders>
              <w:top w:val="single" w:sz="4" w:space="0" w:color="auto"/>
              <w:left w:val="single" w:sz="4" w:space="0" w:color="auto"/>
              <w:bottom w:val="single" w:sz="4" w:space="0" w:color="auto"/>
              <w:right w:val="single" w:sz="4" w:space="0" w:color="auto"/>
            </w:tcBorders>
            <w:hideMark/>
          </w:tcPr>
          <w:p w14:paraId="2A747F3C" w14:textId="77777777" w:rsidR="00961EAF" w:rsidRDefault="00961EAF">
            <w:pPr>
              <w:pStyle w:val="TAC"/>
              <w:rPr>
                <w:ins w:id="261" w:author="vivo" w:date="2025-03-28T16:00:00Z" w16du:dateUtc="2025-03-28T08:00:00Z"/>
              </w:rPr>
            </w:pPr>
            <w:ins w:id="262" w:author="vivo" w:date="2025-03-28T16:00:00Z" w16du:dateUtc="2025-03-28T08:00:00Z">
              <w:r>
                <w:t>2.00</w:t>
              </w:r>
            </w:ins>
          </w:p>
        </w:tc>
        <w:tc>
          <w:tcPr>
            <w:tcW w:w="1210" w:type="dxa"/>
            <w:tcBorders>
              <w:top w:val="single" w:sz="4" w:space="0" w:color="auto"/>
              <w:left w:val="single" w:sz="4" w:space="0" w:color="auto"/>
              <w:bottom w:val="single" w:sz="4" w:space="0" w:color="auto"/>
              <w:right w:val="single" w:sz="4" w:space="0" w:color="auto"/>
            </w:tcBorders>
            <w:hideMark/>
          </w:tcPr>
          <w:p w14:paraId="5241D7A5" w14:textId="77777777" w:rsidR="00961EAF" w:rsidRDefault="00961EAF">
            <w:pPr>
              <w:pStyle w:val="TAC"/>
              <w:rPr>
                <w:ins w:id="263" w:author="vivo" w:date="2025-03-28T16:00:00Z" w16du:dateUtc="2025-03-28T08:00:00Z"/>
                <w:lang w:eastAsia="zh-CN"/>
              </w:rPr>
            </w:pPr>
            <w:ins w:id="264" w:author="vivo" w:date="2025-03-28T16:00:00Z" w16du:dateUtc="2025-03-28T08:00:00Z">
              <w:r>
                <w:rPr>
                  <w:lang w:eastAsia="zh-CN"/>
                </w:rPr>
                <w:t>[</w:t>
              </w:r>
              <w:r>
                <w:t>0.00</w:t>
              </w:r>
              <w:r>
                <w:rPr>
                  <w:lang w:eastAsia="zh-CN"/>
                </w:rPr>
                <w:t>]</w:t>
              </w:r>
            </w:ins>
          </w:p>
        </w:tc>
      </w:tr>
      <w:tr w:rsidR="00961EAF" w14:paraId="4336B95A" w14:textId="77777777" w:rsidTr="00961EAF">
        <w:trPr>
          <w:cantSplit/>
          <w:tblHeader/>
          <w:jc w:val="center"/>
          <w:ins w:id="265"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25D682EB" w14:textId="77777777" w:rsidR="00961EAF" w:rsidRDefault="00961EAF">
            <w:pPr>
              <w:pStyle w:val="TAL"/>
              <w:rPr>
                <w:ins w:id="266" w:author="vivo" w:date="2025-03-28T16:00:00Z" w16du:dateUtc="2025-03-28T08:00:00Z"/>
                <w:lang w:eastAsia="ja-JP"/>
              </w:rPr>
            </w:pPr>
            <w:ins w:id="267" w:author="vivo" w:date="2025-03-28T16:00:00Z" w16du:dateUtc="2025-03-28T08:00:00Z">
              <w:r>
                <w:t>1</w:t>
              </w:r>
              <w:r>
                <w:rPr>
                  <w:lang w:eastAsia="ja-JP"/>
                </w:rPr>
                <w:t>9</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1692A18" w14:textId="77777777" w:rsidR="00961EAF" w:rsidRDefault="00961EAF">
            <w:pPr>
              <w:pStyle w:val="TAL"/>
              <w:rPr>
                <w:ins w:id="268" w:author="vivo" w:date="2025-03-28T16:00:00Z" w16du:dateUtc="2025-03-28T08:00:00Z"/>
                <w:lang w:eastAsia="ja-JP"/>
              </w:rPr>
            </w:pPr>
            <w:ins w:id="269" w:author="vivo" w:date="2025-03-28T16:00:00Z" w16du:dateUtc="2025-03-28T08:00:00Z">
              <w:r>
                <w:t>Misalignment of positioning System</w:t>
              </w:r>
            </w:ins>
          </w:p>
        </w:tc>
        <w:tc>
          <w:tcPr>
            <w:tcW w:w="1266" w:type="dxa"/>
            <w:tcBorders>
              <w:top w:val="single" w:sz="4" w:space="0" w:color="auto"/>
              <w:left w:val="single" w:sz="4" w:space="0" w:color="auto"/>
              <w:bottom w:val="single" w:sz="4" w:space="0" w:color="auto"/>
              <w:right w:val="single" w:sz="4" w:space="0" w:color="auto"/>
            </w:tcBorders>
            <w:hideMark/>
          </w:tcPr>
          <w:p w14:paraId="2A80A174" w14:textId="77777777" w:rsidR="00961EAF" w:rsidRDefault="00961EAF">
            <w:pPr>
              <w:pStyle w:val="TAC"/>
              <w:rPr>
                <w:ins w:id="270" w:author="vivo" w:date="2025-03-28T16:00:00Z" w16du:dateUtc="2025-03-28T08:00:00Z"/>
              </w:rPr>
            </w:pPr>
            <w:ins w:id="271" w:author="vivo" w:date="2025-03-28T16:00:00Z" w16du:dateUtc="2025-03-28T08:00:00Z">
              <w:r>
                <w:t>0.00</w:t>
              </w:r>
            </w:ins>
          </w:p>
        </w:tc>
        <w:tc>
          <w:tcPr>
            <w:tcW w:w="1686" w:type="dxa"/>
            <w:tcBorders>
              <w:top w:val="single" w:sz="4" w:space="0" w:color="auto"/>
              <w:left w:val="single" w:sz="4" w:space="0" w:color="auto"/>
              <w:bottom w:val="single" w:sz="4" w:space="0" w:color="auto"/>
              <w:right w:val="single" w:sz="4" w:space="0" w:color="auto"/>
            </w:tcBorders>
            <w:hideMark/>
          </w:tcPr>
          <w:p w14:paraId="23BEA49A" w14:textId="77777777" w:rsidR="00961EAF" w:rsidRDefault="00961EAF">
            <w:pPr>
              <w:pStyle w:val="TAC"/>
              <w:rPr>
                <w:ins w:id="272" w:author="vivo" w:date="2025-03-28T16:00:00Z" w16du:dateUtc="2025-03-28T08:00:00Z"/>
              </w:rPr>
            </w:pPr>
            <w:ins w:id="273" w:author="vivo" w:date="2025-03-28T16:00:00Z" w16du:dateUtc="2025-03-28T08:00:00Z">
              <w:r>
                <w:t>Normal</w:t>
              </w:r>
            </w:ins>
          </w:p>
        </w:tc>
        <w:tc>
          <w:tcPr>
            <w:tcW w:w="992" w:type="dxa"/>
            <w:tcBorders>
              <w:top w:val="single" w:sz="4" w:space="0" w:color="auto"/>
              <w:left w:val="single" w:sz="4" w:space="0" w:color="auto"/>
              <w:bottom w:val="single" w:sz="4" w:space="0" w:color="auto"/>
              <w:right w:val="single" w:sz="4" w:space="0" w:color="auto"/>
            </w:tcBorders>
            <w:hideMark/>
          </w:tcPr>
          <w:p w14:paraId="63BD6A08" w14:textId="77777777" w:rsidR="00961EAF" w:rsidRDefault="00961EAF">
            <w:pPr>
              <w:pStyle w:val="TAC"/>
              <w:rPr>
                <w:ins w:id="274" w:author="vivo" w:date="2025-03-28T16:00:00Z" w16du:dateUtc="2025-03-28T08:00:00Z"/>
              </w:rPr>
            </w:pPr>
            <w:ins w:id="275" w:author="vivo" w:date="2025-03-28T16:00:00Z" w16du:dateUtc="2025-03-28T08:00:00Z">
              <w:r>
                <w:t>2.00</w:t>
              </w:r>
            </w:ins>
          </w:p>
        </w:tc>
        <w:tc>
          <w:tcPr>
            <w:tcW w:w="1210" w:type="dxa"/>
            <w:tcBorders>
              <w:top w:val="single" w:sz="4" w:space="0" w:color="auto"/>
              <w:left w:val="single" w:sz="4" w:space="0" w:color="auto"/>
              <w:bottom w:val="single" w:sz="4" w:space="0" w:color="auto"/>
              <w:right w:val="single" w:sz="4" w:space="0" w:color="auto"/>
            </w:tcBorders>
            <w:hideMark/>
          </w:tcPr>
          <w:p w14:paraId="749996AF" w14:textId="77777777" w:rsidR="00961EAF" w:rsidRDefault="00961EAF">
            <w:pPr>
              <w:pStyle w:val="TAC"/>
              <w:rPr>
                <w:ins w:id="276" w:author="vivo" w:date="2025-03-28T16:00:00Z" w16du:dateUtc="2025-03-28T08:00:00Z"/>
                <w:lang w:eastAsia="zh-CN"/>
              </w:rPr>
            </w:pPr>
            <w:ins w:id="277" w:author="vivo" w:date="2025-03-28T16:00:00Z" w16du:dateUtc="2025-03-28T08:00:00Z">
              <w:r>
                <w:rPr>
                  <w:lang w:eastAsia="zh-CN"/>
                </w:rPr>
                <w:t>[</w:t>
              </w:r>
              <w:r>
                <w:t>0.00</w:t>
              </w:r>
              <w:r>
                <w:rPr>
                  <w:lang w:eastAsia="zh-CN"/>
                </w:rPr>
                <w:t>]</w:t>
              </w:r>
            </w:ins>
          </w:p>
        </w:tc>
      </w:tr>
      <w:tr w:rsidR="00961EAF" w14:paraId="2AECD91E" w14:textId="77777777" w:rsidTr="00961EAF">
        <w:trPr>
          <w:cantSplit/>
          <w:tblHeader/>
          <w:jc w:val="center"/>
          <w:ins w:id="278"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25717C40" w14:textId="77777777" w:rsidR="00961EAF" w:rsidRDefault="00961EAF">
            <w:pPr>
              <w:pStyle w:val="TAL"/>
              <w:rPr>
                <w:ins w:id="279" w:author="vivo" w:date="2025-03-28T16:00:00Z" w16du:dateUtc="2025-03-28T08:00:00Z"/>
                <w:lang w:eastAsia="ja-JP"/>
              </w:rPr>
            </w:pPr>
            <w:ins w:id="280" w:author="vivo" w:date="2025-03-28T16:00:00Z" w16du:dateUtc="2025-03-28T08:00:00Z">
              <w:r>
                <w:rPr>
                  <w:lang w:eastAsia="ja-JP"/>
                </w:rPr>
                <w:t>20</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DB872D4" w14:textId="77777777" w:rsidR="00961EAF" w:rsidRDefault="00961EAF">
            <w:pPr>
              <w:pStyle w:val="TAL"/>
              <w:rPr>
                <w:ins w:id="281" w:author="vivo" w:date="2025-03-28T16:00:00Z" w16du:dateUtc="2025-03-28T08:00:00Z"/>
                <w:lang w:eastAsia="ja-JP"/>
              </w:rPr>
            </w:pPr>
            <w:ins w:id="282" w:author="vivo" w:date="2025-03-28T16:00:00Z" w16du:dateUtc="2025-03-28T08:00:00Z">
              <w:r>
                <w:t>Uncertainty of the Network Analyzer</w:t>
              </w:r>
            </w:ins>
          </w:p>
        </w:tc>
        <w:tc>
          <w:tcPr>
            <w:tcW w:w="1266" w:type="dxa"/>
            <w:tcBorders>
              <w:top w:val="single" w:sz="4" w:space="0" w:color="auto"/>
              <w:left w:val="single" w:sz="4" w:space="0" w:color="auto"/>
              <w:bottom w:val="single" w:sz="4" w:space="0" w:color="auto"/>
              <w:right w:val="single" w:sz="4" w:space="0" w:color="auto"/>
            </w:tcBorders>
            <w:hideMark/>
          </w:tcPr>
          <w:p w14:paraId="7819DEBE" w14:textId="77777777" w:rsidR="00961EAF" w:rsidRDefault="00961EAF">
            <w:pPr>
              <w:pStyle w:val="TAC"/>
              <w:rPr>
                <w:ins w:id="283" w:author="vivo" w:date="2025-03-28T16:00:00Z" w16du:dateUtc="2025-03-28T08:00:00Z"/>
              </w:rPr>
            </w:pPr>
            <w:ins w:id="284" w:author="vivo" w:date="2025-03-28T16:00:00Z" w16du:dateUtc="2025-03-28T08:00:00Z">
              <w:r>
                <w:t>1.50</w:t>
              </w:r>
            </w:ins>
          </w:p>
        </w:tc>
        <w:tc>
          <w:tcPr>
            <w:tcW w:w="1686" w:type="dxa"/>
            <w:tcBorders>
              <w:top w:val="single" w:sz="4" w:space="0" w:color="auto"/>
              <w:left w:val="single" w:sz="4" w:space="0" w:color="auto"/>
              <w:bottom w:val="single" w:sz="4" w:space="0" w:color="auto"/>
              <w:right w:val="single" w:sz="4" w:space="0" w:color="auto"/>
            </w:tcBorders>
            <w:hideMark/>
          </w:tcPr>
          <w:p w14:paraId="138313EA" w14:textId="77777777" w:rsidR="00961EAF" w:rsidRDefault="00961EAF">
            <w:pPr>
              <w:pStyle w:val="TAC"/>
              <w:rPr>
                <w:ins w:id="285" w:author="vivo" w:date="2025-03-28T16:00:00Z" w16du:dateUtc="2025-03-28T08:00:00Z"/>
              </w:rPr>
            </w:pPr>
            <w:ins w:id="286" w:author="vivo" w:date="2025-03-28T16:00:00Z" w16du:dateUtc="2025-03-28T08:00:00Z">
              <w:r>
                <w:t>Normal</w:t>
              </w:r>
            </w:ins>
          </w:p>
        </w:tc>
        <w:tc>
          <w:tcPr>
            <w:tcW w:w="992" w:type="dxa"/>
            <w:tcBorders>
              <w:top w:val="single" w:sz="4" w:space="0" w:color="auto"/>
              <w:left w:val="single" w:sz="4" w:space="0" w:color="auto"/>
              <w:bottom w:val="single" w:sz="4" w:space="0" w:color="auto"/>
              <w:right w:val="single" w:sz="4" w:space="0" w:color="auto"/>
            </w:tcBorders>
            <w:hideMark/>
          </w:tcPr>
          <w:p w14:paraId="269FB946" w14:textId="77777777" w:rsidR="00961EAF" w:rsidRDefault="00961EAF">
            <w:pPr>
              <w:pStyle w:val="TAC"/>
              <w:rPr>
                <w:ins w:id="287" w:author="vivo" w:date="2025-03-28T16:00:00Z" w16du:dateUtc="2025-03-28T08:00:00Z"/>
              </w:rPr>
            </w:pPr>
            <w:ins w:id="288" w:author="vivo" w:date="2025-03-28T16:00:00Z" w16du:dateUtc="2025-03-28T08:00:00Z">
              <w:r>
                <w:t>2.00</w:t>
              </w:r>
            </w:ins>
          </w:p>
        </w:tc>
        <w:tc>
          <w:tcPr>
            <w:tcW w:w="1210" w:type="dxa"/>
            <w:tcBorders>
              <w:top w:val="single" w:sz="4" w:space="0" w:color="auto"/>
              <w:left w:val="single" w:sz="4" w:space="0" w:color="auto"/>
              <w:bottom w:val="single" w:sz="4" w:space="0" w:color="auto"/>
              <w:right w:val="single" w:sz="4" w:space="0" w:color="auto"/>
            </w:tcBorders>
            <w:hideMark/>
          </w:tcPr>
          <w:p w14:paraId="58936DEC" w14:textId="77777777" w:rsidR="00961EAF" w:rsidRDefault="00961EAF">
            <w:pPr>
              <w:pStyle w:val="TAC"/>
              <w:rPr>
                <w:ins w:id="289" w:author="vivo" w:date="2025-03-28T16:00:00Z" w16du:dateUtc="2025-03-28T08:00:00Z"/>
                <w:lang w:eastAsia="zh-CN"/>
              </w:rPr>
            </w:pPr>
            <w:ins w:id="290" w:author="vivo" w:date="2025-03-28T16:00:00Z" w16du:dateUtc="2025-03-28T08:00:00Z">
              <w:r>
                <w:rPr>
                  <w:lang w:eastAsia="zh-CN"/>
                </w:rPr>
                <w:t>[</w:t>
              </w:r>
              <w:r>
                <w:t>0.75</w:t>
              </w:r>
              <w:r>
                <w:rPr>
                  <w:lang w:eastAsia="zh-CN"/>
                </w:rPr>
                <w:t>]</w:t>
              </w:r>
            </w:ins>
          </w:p>
        </w:tc>
      </w:tr>
      <w:tr w:rsidR="00961EAF" w14:paraId="2A14B1FF" w14:textId="77777777" w:rsidTr="00961EAF">
        <w:trPr>
          <w:cantSplit/>
          <w:tblHeader/>
          <w:jc w:val="center"/>
          <w:ins w:id="291"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5B521A54" w14:textId="77777777" w:rsidR="00961EAF" w:rsidRDefault="00961EAF">
            <w:pPr>
              <w:pStyle w:val="TAL"/>
              <w:rPr>
                <w:ins w:id="292" w:author="vivo" w:date="2025-03-28T16:00:00Z" w16du:dateUtc="2025-03-28T08:00:00Z"/>
                <w:lang w:eastAsia="ja-JP"/>
              </w:rPr>
            </w:pPr>
            <w:ins w:id="293" w:author="vivo" w:date="2025-03-28T16:00:00Z" w16du:dateUtc="2025-03-28T08:00:00Z">
              <w:r>
                <w:rPr>
                  <w:lang w:eastAsia="ja-JP"/>
                </w:rPr>
                <w:t>21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77C8FED3" w14:textId="77777777" w:rsidR="00961EAF" w:rsidRDefault="00961EAF">
            <w:pPr>
              <w:pStyle w:val="TAL"/>
              <w:rPr>
                <w:ins w:id="294" w:author="vivo" w:date="2025-03-28T16:00:00Z" w16du:dateUtc="2025-03-28T08:00:00Z"/>
                <w:lang w:eastAsia="ja-JP"/>
              </w:rPr>
            </w:pPr>
            <w:ins w:id="295" w:author="vivo" w:date="2025-03-28T16:00:00Z" w16du:dateUtc="2025-03-28T08:00:00Z">
              <w:r>
                <w:rPr>
                  <w:lang w:eastAsia="ja-JP"/>
                </w:rPr>
                <w:t>Uncertainty of the absolute gain of the calibration antenna</w:t>
              </w:r>
            </w:ins>
          </w:p>
        </w:tc>
        <w:tc>
          <w:tcPr>
            <w:tcW w:w="1266" w:type="dxa"/>
            <w:tcBorders>
              <w:top w:val="single" w:sz="4" w:space="0" w:color="auto"/>
              <w:left w:val="single" w:sz="4" w:space="0" w:color="auto"/>
              <w:bottom w:val="single" w:sz="4" w:space="0" w:color="auto"/>
              <w:right w:val="single" w:sz="4" w:space="0" w:color="auto"/>
            </w:tcBorders>
            <w:hideMark/>
          </w:tcPr>
          <w:p w14:paraId="74E4DD95" w14:textId="77777777" w:rsidR="00961EAF" w:rsidRDefault="00961EAF">
            <w:pPr>
              <w:pStyle w:val="TAC"/>
              <w:rPr>
                <w:ins w:id="296" w:author="vivo" w:date="2025-03-28T16:00:00Z" w16du:dateUtc="2025-03-28T08:00:00Z"/>
              </w:rPr>
            </w:pPr>
            <w:ins w:id="297" w:author="vivo" w:date="2025-03-28T16:00:00Z" w16du:dateUtc="2025-03-28T08:00:00Z">
              <w:r>
                <w:t>0.60</w:t>
              </w:r>
            </w:ins>
          </w:p>
        </w:tc>
        <w:tc>
          <w:tcPr>
            <w:tcW w:w="1686" w:type="dxa"/>
            <w:tcBorders>
              <w:top w:val="single" w:sz="4" w:space="0" w:color="auto"/>
              <w:left w:val="single" w:sz="4" w:space="0" w:color="auto"/>
              <w:bottom w:val="single" w:sz="4" w:space="0" w:color="auto"/>
              <w:right w:val="single" w:sz="4" w:space="0" w:color="auto"/>
            </w:tcBorders>
            <w:hideMark/>
          </w:tcPr>
          <w:p w14:paraId="0B15A3EE" w14:textId="77777777" w:rsidR="00961EAF" w:rsidRDefault="00961EAF">
            <w:pPr>
              <w:pStyle w:val="TAC"/>
              <w:rPr>
                <w:ins w:id="298" w:author="vivo" w:date="2025-03-28T16:00:00Z" w16du:dateUtc="2025-03-28T08:00:00Z"/>
              </w:rPr>
            </w:pPr>
            <w:ins w:id="299" w:author="vivo" w:date="2025-03-28T16:00:00Z" w16du:dateUtc="2025-03-28T08:00:00Z">
              <w:r>
                <w:t>Normal</w:t>
              </w:r>
            </w:ins>
          </w:p>
        </w:tc>
        <w:tc>
          <w:tcPr>
            <w:tcW w:w="992" w:type="dxa"/>
            <w:tcBorders>
              <w:top w:val="single" w:sz="4" w:space="0" w:color="auto"/>
              <w:left w:val="single" w:sz="4" w:space="0" w:color="auto"/>
              <w:bottom w:val="single" w:sz="4" w:space="0" w:color="auto"/>
              <w:right w:val="single" w:sz="4" w:space="0" w:color="auto"/>
            </w:tcBorders>
            <w:hideMark/>
          </w:tcPr>
          <w:p w14:paraId="583E8C3E" w14:textId="77777777" w:rsidR="00961EAF" w:rsidRDefault="00961EAF">
            <w:pPr>
              <w:pStyle w:val="TAC"/>
              <w:rPr>
                <w:ins w:id="300" w:author="vivo" w:date="2025-03-28T16:00:00Z" w16du:dateUtc="2025-03-28T08:00:00Z"/>
              </w:rPr>
            </w:pPr>
            <w:ins w:id="301" w:author="vivo" w:date="2025-03-28T16:00:00Z" w16du:dateUtc="2025-03-28T08:00:00Z">
              <w:r>
                <w:t>2.00</w:t>
              </w:r>
            </w:ins>
          </w:p>
        </w:tc>
        <w:tc>
          <w:tcPr>
            <w:tcW w:w="1210" w:type="dxa"/>
            <w:tcBorders>
              <w:top w:val="single" w:sz="4" w:space="0" w:color="auto"/>
              <w:left w:val="single" w:sz="4" w:space="0" w:color="auto"/>
              <w:bottom w:val="single" w:sz="4" w:space="0" w:color="auto"/>
              <w:right w:val="single" w:sz="4" w:space="0" w:color="auto"/>
            </w:tcBorders>
            <w:hideMark/>
          </w:tcPr>
          <w:p w14:paraId="72971BDC" w14:textId="77777777" w:rsidR="00961EAF" w:rsidRDefault="00961EAF">
            <w:pPr>
              <w:pStyle w:val="TAC"/>
              <w:rPr>
                <w:ins w:id="302" w:author="vivo" w:date="2025-03-28T16:00:00Z" w16du:dateUtc="2025-03-28T08:00:00Z"/>
                <w:lang w:eastAsia="zh-CN"/>
              </w:rPr>
            </w:pPr>
            <w:ins w:id="303" w:author="vivo" w:date="2025-03-28T16:00:00Z" w16du:dateUtc="2025-03-28T08:00:00Z">
              <w:r>
                <w:rPr>
                  <w:lang w:eastAsia="zh-CN"/>
                </w:rPr>
                <w:t>[</w:t>
              </w:r>
              <w:r>
                <w:t>0.30</w:t>
              </w:r>
              <w:r>
                <w:rPr>
                  <w:lang w:eastAsia="zh-CN"/>
                </w:rPr>
                <w:t>]</w:t>
              </w:r>
            </w:ins>
          </w:p>
        </w:tc>
      </w:tr>
      <w:tr w:rsidR="00961EAF" w14:paraId="3634028A" w14:textId="77777777" w:rsidTr="00961EAF">
        <w:trPr>
          <w:cantSplit/>
          <w:tblHeader/>
          <w:jc w:val="center"/>
          <w:ins w:id="304"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76FD4CD7" w14:textId="77777777" w:rsidR="00961EAF" w:rsidRDefault="00961EAF">
            <w:pPr>
              <w:pStyle w:val="TAL"/>
              <w:rPr>
                <w:ins w:id="305" w:author="vivo" w:date="2025-03-28T16:00:00Z" w16du:dateUtc="2025-03-28T08:00:00Z"/>
                <w:lang w:eastAsia="ja-JP"/>
              </w:rPr>
            </w:pPr>
            <w:ins w:id="306" w:author="vivo" w:date="2025-03-28T16:00:00Z" w16du:dateUtc="2025-03-28T08:00:00Z">
              <w:r>
                <w:rPr>
                  <w:lang w:eastAsia="ja-JP"/>
                </w:rPr>
                <w:t>22</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6E79BFB3" w14:textId="77777777" w:rsidR="00961EAF" w:rsidRDefault="00961EAF">
            <w:pPr>
              <w:pStyle w:val="TAL"/>
              <w:rPr>
                <w:ins w:id="307" w:author="vivo" w:date="2025-03-28T16:00:00Z" w16du:dateUtc="2025-03-28T08:00:00Z"/>
                <w:lang w:eastAsia="ja-JP"/>
              </w:rPr>
            </w:pPr>
            <w:ins w:id="308" w:author="vivo" w:date="2025-03-28T16:00:00Z" w16du:dateUtc="2025-03-28T08:00:00Z">
              <w:r>
                <w:t>Positioning and pointing misalignment between the reference antenna and the measurement antenna</w:t>
              </w:r>
            </w:ins>
          </w:p>
        </w:tc>
        <w:tc>
          <w:tcPr>
            <w:tcW w:w="1266" w:type="dxa"/>
            <w:tcBorders>
              <w:top w:val="single" w:sz="4" w:space="0" w:color="auto"/>
              <w:left w:val="single" w:sz="4" w:space="0" w:color="auto"/>
              <w:bottom w:val="single" w:sz="4" w:space="0" w:color="auto"/>
              <w:right w:val="single" w:sz="4" w:space="0" w:color="auto"/>
            </w:tcBorders>
            <w:hideMark/>
          </w:tcPr>
          <w:p w14:paraId="4FBC2FEF" w14:textId="77777777" w:rsidR="00961EAF" w:rsidRDefault="00961EAF">
            <w:pPr>
              <w:pStyle w:val="TAC"/>
              <w:rPr>
                <w:ins w:id="309" w:author="vivo" w:date="2025-03-28T16:00:00Z" w16du:dateUtc="2025-03-28T08:00:00Z"/>
              </w:rPr>
            </w:pPr>
            <w:ins w:id="310" w:author="vivo" w:date="2025-03-28T16:00:00Z" w16du:dateUtc="2025-03-28T08:00:00Z">
              <w:r>
                <w:t>0.01</w:t>
              </w:r>
            </w:ins>
          </w:p>
        </w:tc>
        <w:tc>
          <w:tcPr>
            <w:tcW w:w="1686" w:type="dxa"/>
            <w:tcBorders>
              <w:top w:val="single" w:sz="4" w:space="0" w:color="auto"/>
              <w:left w:val="single" w:sz="4" w:space="0" w:color="auto"/>
              <w:bottom w:val="single" w:sz="4" w:space="0" w:color="auto"/>
              <w:right w:val="single" w:sz="4" w:space="0" w:color="auto"/>
            </w:tcBorders>
            <w:hideMark/>
          </w:tcPr>
          <w:p w14:paraId="0187D20C" w14:textId="77777777" w:rsidR="00961EAF" w:rsidRDefault="00961EAF">
            <w:pPr>
              <w:pStyle w:val="TAC"/>
              <w:rPr>
                <w:ins w:id="311" w:author="vivo" w:date="2025-03-28T16:00:00Z" w16du:dateUtc="2025-03-28T08:00:00Z"/>
              </w:rPr>
            </w:pPr>
            <w:ins w:id="312" w:author="vivo" w:date="2025-03-28T16:00:00Z" w16du:dateUtc="2025-03-28T08:00:00Z">
              <w:r>
                <w:t>Rectangular</w:t>
              </w:r>
            </w:ins>
          </w:p>
        </w:tc>
        <w:tc>
          <w:tcPr>
            <w:tcW w:w="992" w:type="dxa"/>
            <w:tcBorders>
              <w:top w:val="single" w:sz="4" w:space="0" w:color="auto"/>
              <w:left w:val="single" w:sz="4" w:space="0" w:color="auto"/>
              <w:bottom w:val="single" w:sz="4" w:space="0" w:color="auto"/>
              <w:right w:val="single" w:sz="4" w:space="0" w:color="auto"/>
            </w:tcBorders>
            <w:hideMark/>
          </w:tcPr>
          <w:p w14:paraId="5291D141" w14:textId="77777777" w:rsidR="00961EAF" w:rsidRDefault="00961EAF">
            <w:pPr>
              <w:pStyle w:val="TAC"/>
              <w:rPr>
                <w:ins w:id="313" w:author="vivo" w:date="2025-03-28T16:00:00Z" w16du:dateUtc="2025-03-28T08:00:00Z"/>
              </w:rPr>
            </w:pPr>
            <w:ins w:id="314" w:author="vivo" w:date="2025-03-28T16:00:00Z" w16du:dateUtc="2025-03-28T08:00:00Z">
              <w:r>
                <w:t>1.73</w:t>
              </w:r>
            </w:ins>
          </w:p>
        </w:tc>
        <w:tc>
          <w:tcPr>
            <w:tcW w:w="1210" w:type="dxa"/>
            <w:tcBorders>
              <w:top w:val="single" w:sz="4" w:space="0" w:color="auto"/>
              <w:left w:val="single" w:sz="4" w:space="0" w:color="auto"/>
              <w:bottom w:val="single" w:sz="4" w:space="0" w:color="auto"/>
              <w:right w:val="single" w:sz="4" w:space="0" w:color="auto"/>
            </w:tcBorders>
            <w:hideMark/>
          </w:tcPr>
          <w:p w14:paraId="3F157B9D" w14:textId="77777777" w:rsidR="00961EAF" w:rsidRDefault="00961EAF">
            <w:pPr>
              <w:pStyle w:val="TAC"/>
              <w:rPr>
                <w:ins w:id="315" w:author="vivo" w:date="2025-03-28T16:00:00Z" w16du:dateUtc="2025-03-28T08:00:00Z"/>
                <w:lang w:eastAsia="zh-CN"/>
              </w:rPr>
            </w:pPr>
            <w:ins w:id="316" w:author="vivo" w:date="2025-03-28T16:00:00Z" w16du:dateUtc="2025-03-28T08:00:00Z">
              <w:r>
                <w:rPr>
                  <w:lang w:eastAsia="zh-CN"/>
                </w:rPr>
                <w:t>[</w:t>
              </w:r>
              <w:r>
                <w:t>0.00</w:t>
              </w:r>
              <w:r>
                <w:rPr>
                  <w:lang w:eastAsia="zh-CN"/>
                </w:rPr>
                <w:t>]</w:t>
              </w:r>
            </w:ins>
          </w:p>
        </w:tc>
      </w:tr>
      <w:tr w:rsidR="00961EAF" w14:paraId="7C355E77" w14:textId="77777777" w:rsidTr="00961EAF">
        <w:trPr>
          <w:cantSplit/>
          <w:tblHeader/>
          <w:jc w:val="center"/>
          <w:ins w:id="317"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04522D12" w14:textId="77777777" w:rsidR="00961EAF" w:rsidRDefault="00961EAF">
            <w:pPr>
              <w:pStyle w:val="TAL"/>
              <w:rPr>
                <w:ins w:id="318" w:author="vivo" w:date="2025-03-28T16:00:00Z" w16du:dateUtc="2025-03-28T08:00:00Z"/>
                <w:lang w:eastAsia="ja-JP"/>
              </w:rPr>
            </w:pPr>
            <w:ins w:id="319" w:author="vivo" w:date="2025-03-28T16:00:00Z" w16du:dateUtc="2025-03-28T08:00:00Z">
              <w:r>
                <w:rPr>
                  <w:lang w:eastAsia="ja-JP"/>
                </w:rPr>
                <w:t>23</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5F97C336" w14:textId="77777777" w:rsidR="00961EAF" w:rsidRDefault="00961EAF">
            <w:pPr>
              <w:pStyle w:val="TAL"/>
              <w:rPr>
                <w:ins w:id="320" w:author="vivo" w:date="2025-03-28T16:00:00Z" w16du:dateUtc="2025-03-28T08:00:00Z"/>
              </w:rPr>
            </w:pPr>
            <w:ins w:id="321" w:author="vivo" w:date="2025-03-28T16:00:00Z" w16du:dateUtc="2025-03-28T08:00:00Z">
              <w:r>
                <w:t xml:space="preserve">Phase </w:t>
              </w:r>
              <w:proofErr w:type="spellStart"/>
              <w:r>
                <w:t>centre</w:t>
              </w:r>
              <w:proofErr w:type="spellEnd"/>
              <w:r>
                <w:t xml:space="preserve"> offset of calibration antenna</w:t>
              </w:r>
            </w:ins>
          </w:p>
        </w:tc>
        <w:tc>
          <w:tcPr>
            <w:tcW w:w="1266" w:type="dxa"/>
            <w:tcBorders>
              <w:top w:val="single" w:sz="4" w:space="0" w:color="auto"/>
              <w:left w:val="single" w:sz="4" w:space="0" w:color="auto"/>
              <w:bottom w:val="single" w:sz="4" w:space="0" w:color="auto"/>
              <w:right w:val="single" w:sz="4" w:space="0" w:color="auto"/>
            </w:tcBorders>
            <w:hideMark/>
          </w:tcPr>
          <w:p w14:paraId="5C28C6E2" w14:textId="77777777" w:rsidR="00961EAF" w:rsidRDefault="00961EAF">
            <w:pPr>
              <w:pStyle w:val="TAC"/>
              <w:rPr>
                <w:ins w:id="322" w:author="vivo" w:date="2025-03-28T16:00:00Z" w16du:dateUtc="2025-03-28T08:00:00Z"/>
              </w:rPr>
            </w:pPr>
            <w:ins w:id="323" w:author="vivo" w:date="2025-03-28T16:00:00Z" w16du:dateUtc="2025-03-28T08:00:00Z">
              <w:r>
                <w:t>0.00</w:t>
              </w:r>
            </w:ins>
          </w:p>
        </w:tc>
        <w:tc>
          <w:tcPr>
            <w:tcW w:w="1686" w:type="dxa"/>
            <w:tcBorders>
              <w:top w:val="single" w:sz="4" w:space="0" w:color="auto"/>
              <w:left w:val="single" w:sz="4" w:space="0" w:color="auto"/>
              <w:bottom w:val="single" w:sz="4" w:space="0" w:color="auto"/>
              <w:right w:val="single" w:sz="4" w:space="0" w:color="auto"/>
            </w:tcBorders>
            <w:hideMark/>
          </w:tcPr>
          <w:p w14:paraId="2362A4E5" w14:textId="77777777" w:rsidR="00961EAF" w:rsidRDefault="00961EAF">
            <w:pPr>
              <w:pStyle w:val="TAC"/>
              <w:rPr>
                <w:ins w:id="324" w:author="vivo" w:date="2025-03-28T16:00:00Z" w16du:dateUtc="2025-03-28T08:00:00Z"/>
              </w:rPr>
            </w:pPr>
            <w:ins w:id="325" w:author="vivo" w:date="2025-03-28T16:00:00Z" w16du:dateUtc="2025-03-28T08:00:00Z">
              <w:r>
                <w:t>Rectangular</w:t>
              </w:r>
            </w:ins>
          </w:p>
        </w:tc>
        <w:tc>
          <w:tcPr>
            <w:tcW w:w="992" w:type="dxa"/>
            <w:tcBorders>
              <w:top w:val="single" w:sz="4" w:space="0" w:color="auto"/>
              <w:left w:val="single" w:sz="4" w:space="0" w:color="auto"/>
              <w:bottom w:val="single" w:sz="4" w:space="0" w:color="auto"/>
              <w:right w:val="single" w:sz="4" w:space="0" w:color="auto"/>
            </w:tcBorders>
            <w:hideMark/>
          </w:tcPr>
          <w:p w14:paraId="1A5CA209" w14:textId="77777777" w:rsidR="00961EAF" w:rsidRDefault="00961EAF">
            <w:pPr>
              <w:pStyle w:val="TAC"/>
              <w:rPr>
                <w:ins w:id="326" w:author="vivo" w:date="2025-03-28T16:00:00Z" w16du:dateUtc="2025-03-28T08:00:00Z"/>
              </w:rPr>
            </w:pPr>
            <w:ins w:id="327" w:author="vivo" w:date="2025-03-28T16:00:00Z" w16du:dateUtc="2025-03-28T08:00:00Z">
              <w:r>
                <w:t>1.73</w:t>
              </w:r>
            </w:ins>
          </w:p>
        </w:tc>
        <w:tc>
          <w:tcPr>
            <w:tcW w:w="1210" w:type="dxa"/>
            <w:tcBorders>
              <w:top w:val="single" w:sz="4" w:space="0" w:color="auto"/>
              <w:left w:val="single" w:sz="4" w:space="0" w:color="auto"/>
              <w:bottom w:val="single" w:sz="4" w:space="0" w:color="auto"/>
              <w:right w:val="single" w:sz="4" w:space="0" w:color="auto"/>
            </w:tcBorders>
            <w:hideMark/>
          </w:tcPr>
          <w:p w14:paraId="6EC0F9A0" w14:textId="77777777" w:rsidR="00961EAF" w:rsidRDefault="00961EAF">
            <w:pPr>
              <w:pStyle w:val="TAC"/>
              <w:rPr>
                <w:ins w:id="328" w:author="vivo" w:date="2025-03-28T16:00:00Z" w16du:dateUtc="2025-03-28T08:00:00Z"/>
                <w:lang w:eastAsia="zh-CN"/>
              </w:rPr>
            </w:pPr>
            <w:ins w:id="329" w:author="vivo" w:date="2025-03-28T16:00:00Z" w16du:dateUtc="2025-03-28T08:00:00Z">
              <w:r>
                <w:rPr>
                  <w:lang w:eastAsia="zh-CN"/>
                </w:rPr>
                <w:t>[</w:t>
              </w:r>
              <w:r>
                <w:t>0.00</w:t>
              </w:r>
              <w:r>
                <w:rPr>
                  <w:lang w:eastAsia="zh-CN"/>
                </w:rPr>
                <w:t>]</w:t>
              </w:r>
            </w:ins>
          </w:p>
        </w:tc>
      </w:tr>
      <w:tr w:rsidR="00961EAF" w14:paraId="6B7602D0" w14:textId="77777777" w:rsidTr="00961EAF">
        <w:trPr>
          <w:cantSplit/>
          <w:tblHeader/>
          <w:jc w:val="center"/>
          <w:ins w:id="330"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2675F870" w14:textId="77777777" w:rsidR="00961EAF" w:rsidRDefault="00961EAF">
            <w:pPr>
              <w:pStyle w:val="TAL"/>
              <w:rPr>
                <w:ins w:id="331" w:author="vivo" w:date="2025-03-28T16:00:00Z" w16du:dateUtc="2025-03-28T08:00:00Z"/>
                <w:lang w:eastAsia="ja-JP"/>
              </w:rPr>
            </w:pPr>
            <w:ins w:id="332" w:author="vivo" w:date="2025-03-28T16:00:00Z" w16du:dateUtc="2025-03-28T08:00:00Z">
              <w:r>
                <w:t>24</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6C8A83F" w14:textId="77777777" w:rsidR="00961EAF" w:rsidRDefault="00961EAF">
            <w:pPr>
              <w:pStyle w:val="TAL"/>
              <w:rPr>
                <w:ins w:id="333" w:author="vivo" w:date="2025-03-28T16:00:00Z" w16du:dateUtc="2025-03-28T08:00:00Z"/>
              </w:rPr>
            </w:pPr>
            <w:ins w:id="334" w:author="vivo" w:date="2025-03-28T16:00:00Z" w16du:dateUtc="2025-03-28T08:00:00Z">
              <w:r>
                <w:t>Quality of quiet zone for calibration process (NOTE 1)</w:t>
              </w:r>
            </w:ins>
          </w:p>
        </w:tc>
        <w:tc>
          <w:tcPr>
            <w:tcW w:w="1266" w:type="dxa"/>
            <w:tcBorders>
              <w:top w:val="single" w:sz="4" w:space="0" w:color="auto"/>
              <w:left w:val="single" w:sz="4" w:space="0" w:color="auto"/>
              <w:bottom w:val="single" w:sz="4" w:space="0" w:color="auto"/>
              <w:right w:val="single" w:sz="4" w:space="0" w:color="auto"/>
            </w:tcBorders>
            <w:hideMark/>
          </w:tcPr>
          <w:p w14:paraId="2AEB3E46" w14:textId="77777777" w:rsidR="00961EAF" w:rsidRDefault="00961EAF">
            <w:pPr>
              <w:pStyle w:val="TAC"/>
              <w:rPr>
                <w:ins w:id="335" w:author="vivo" w:date="2025-03-28T16:00:00Z" w16du:dateUtc="2025-03-28T08:00:00Z"/>
              </w:rPr>
            </w:pPr>
            <w:ins w:id="336" w:author="vivo" w:date="2025-03-28T16:00:00Z" w16du:dateUtc="2025-03-28T08:00:00Z">
              <w:r>
                <w:t>0.4</w:t>
              </w:r>
            </w:ins>
          </w:p>
        </w:tc>
        <w:tc>
          <w:tcPr>
            <w:tcW w:w="1686" w:type="dxa"/>
            <w:tcBorders>
              <w:top w:val="single" w:sz="4" w:space="0" w:color="auto"/>
              <w:left w:val="single" w:sz="4" w:space="0" w:color="auto"/>
              <w:bottom w:val="single" w:sz="4" w:space="0" w:color="auto"/>
              <w:right w:val="single" w:sz="4" w:space="0" w:color="auto"/>
            </w:tcBorders>
            <w:hideMark/>
          </w:tcPr>
          <w:p w14:paraId="1DC0BE8D" w14:textId="77777777" w:rsidR="00961EAF" w:rsidRDefault="00961EAF">
            <w:pPr>
              <w:pStyle w:val="TAC"/>
              <w:rPr>
                <w:ins w:id="337" w:author="vivo" w:date="2025-03-28T16:00:00Z" w16du:dateUtc="2025-03-28T08:00:00Z"/>
              </w:rPr>
            </w:pPr>
            <w:ins w:id="338" w:author="vivo" w:date="2025-03-28T16:00:00Z" w16du:dateUtc="2025-03-28T08:00:00Z">
              <w:r>
                <w:t>Actual</w:t>
              </w:r>
            </w:ins>
          </w:p>
        </w:tc>
        <w:tc>
          <w:tcPr>
            <w:tcW w:w="992" w:type="dxa"/>
            <w:tcBorders>
              <w:top w:val="single" w:sz="4" w:space="0" w:color="auto"/>
              <w:left w:val="single" w:sz="4" w:space="0" w:color="auto"/>
              <w:bottom w:val="single" w:sz="4" w:space="0" w:color="auto"/>
              <w:right w:val="single" w:sz="4" w:space="0" w:color="auto"/>
            </w:tcBorders>
            <w:hideMark/>
          </w:tcPr>
          <w:p w14:paraId="065AE6C4" w14:textId="77777777" w:rsidR="00961EAF" w:rsidRDefault="00961EAF">
            <w:pPr>
              <w:pStyle w:val="TAC"/>
              <w:rPr>
                <w:ins w:id="339" w:author="vivo" w:date="2025-03-28T16:00:00Z" w16du:dateUtc="2025-03-28T08:00:00Z"/>
              </w:rPr>
            </w:pPr>
            <w:ins w:id="340" w:author="vivo" w:date="2025-03-28T16:00:00Z" w16du:dateUtc="2025-03-28T08:00:00Z">
              <w:r>
                <w:t>1.00</w:t>
              </w:r>
            </w:ins>
          </w:p>
        </w:tc>
        <w:tc>
          <w:tcPr>
            <w:tcW w:w="1210" w:type="dxa"/>
            <w:tcBorders>
              <w:top w:val="single" w:sz="4" w:space="0" w:color="auto"/>
              <w:left w:val="single" w:sz="4" w:space="0" w:color="auto"/>
              <w:bottom w:val="single" w:sz="4" w:space="0" w:color="auto"/>
              <w:right w:val="single" w:sz="4" w:space="0" w:color="auto"/>
            </w:tcBorders>
            <w:hideMark/>
          </w:tcPr>
          <w:p w14:paraId="6853A1E0" w14:textId="77777777" w:rsidR="00961EAF" w:rsidRDefault="00961EAF">
            <w:pPr>
              <w:pStyle w:val="TAC"/>
              <w:rPr>
                <w:ins w:id="341" w:author="vivo" w:date="2025-03-28T16:00:00Z" w16du:dateUtc="2025-03-28T08:00:00Z"/>
                <w:lang w:eastAsia="zh-CN"/>
              </w:rPr>
            </w:pPr>
            <w:ins w:id="342" w:author="vivo" w:date="2025-03-28T16:00:00Z" w16du:dateUtc="2025-03-28T08:00:00Z">
              <w:r>
                <w:rPr>
                  <w:lang w:eastAsia="zh-CN"/>
                </w:rPr>
                <w:t>[</w:t>
              </w:r>
              <w:r>
                <w:t>0.4</w:t>
              </w:r>
              <w:r>
                <w:rPr>
                  <w:lang w:eastAsia="zh-CN"/>
                </w:rPr>
                <w:t>]</w:t>
              </w:r>
            </w:ins>
          </w:p>
        </w:tc>
      </w:tr>
      <w:tr w:rsidR="00961EAF" w14:paraId="761F4FCE" w14:textId="77777777" w:rsidTr="00961EAF">
        <w:trPr>
          <w:cantSplit/>
          <w:tblHeader/>
          <w:jc w:val="center"/>
          <w:ins w:id="343"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2956C9BE" w14:textId="77777777" w:rsidR="00961EAF" w:rsidRDefault="00961EAF">
            <w:pPr>
              <w:pStyle w:val="TAL"/>
              <w:rPr>
                <w:ins w:id="344" w:author="vivo" w:date="2025-03-28T16:00:00Z" w16du:dateUtc="2025-03-28T08:00:00Z"/>
                <w:lang w:eastAsia="ja-JP"/>
              </w:rPr>
            </w:pPr>
            <w:ins w:id="345" w:author="vivo" w:date="2025-03-28T16:00:00Z" w16du:dateUtc="2025-03-28T08:00:00Z">
              <w:r>
                <w:rPr>
                  <w:lang w:eastAsia="ja-JP"/>
                </w:rPr>
                <w:t>25</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01865252" w14:textId="77777777" w:rsidR="00961EAF" w:rsidRDefault="00961EAF">
            <w:pPr>
              <w:pStyle w:val="TAL"/>
              <w:rPr>
                <w:ins w:id="346" w:author="vivo" w:date="2025-03-28T16:00:00Z" w16du:dateUtc="2025-03-28T08:00:00Z"/>
              </w:rPr>
            </w:pPr>
            <w:ins w:id="347" w:author="vivo" w:date="2025-03-28T16:00:00Z" w16du:dateUtc="2025-03-28T08:00:00Z">
              <w:r>
                <w:t>Standing wave between reference calibration antenna and measurement antenna</w:t>
              </w:r>
            </w:ins>
          </w:p>
        </w:tc>
        <w:tc>
          <w:tcPr>
            <w:tcW w:w="1266" w:type="dxa"/>
            <w:tcBorders>
              <w:top w:val="single" w:sz="4" w:space="0" w:color="auto"/>
              <w:left w:val="single" w:sz="4" w:space="0" w:color="auto"/>
              <w:bottom w:val="single" w:sz="4" w:space="0" w:color="auto"/>
              <w:right w:val="single" w:sz="4" w:space="0" w:color="auto"/>
            </w:tcBorders>
            <w:hideMark/>
          </w:tcPr>
          <w:p w14:paraId="1910D488" w14:textId="77777777" w:rsidR="00961EAF" w:rsidRDefault="00961EAF">
            <w:pPr>
              <w:pStyle w:val="TAC"/>
              <w:rPr>
                <w:ins w:id="348" w:author="vivo" w:date="2025-03-28T16:00:00Z" w16du:dateUtc="2025-03-28T08:00:00Z"/>
              </w:rPr>
            </w:pPr>
            <w:ins w:id="349" w:author="vivo" w:date="2025-03-28T16:00:00Z" w16du:dateUtc="2025-03-28T08:00:00Z">
              <w:r>
                <w:t>0.00</w:t>
              </w:r>
            </w:ins>
          </w:p>
        </w:tc>
        <w:tc>
          <w:tcPr>
            <w:tcW w:w="1686" w:type="dxa"/>
            <w:tcBorders>
              <w:top w:val="single" w:sz="4" w:space="0" w:color="auto"/>
              <w:left w:val="single" w:sz="4" w:space="0" w:color="auto"/>
              <w:bottom w:val="single" w:sz="4" w:space="0" w:color="auto"/>
              <w:right w:val="single" w:sz="4" w:space="0" w:color="auto"/>
            </w:tcBorders>
            <w:hideMark/>
          </w:tcPr>
          <w:p w14:paraId="35B6167D" w14:textId="77777777" w:rsidR="00961EAF" w:rsidRDefault="00961EAF">
            <w:pPr>
              <w:pStyle w:val="TAC"/>
              <w:rPr>
                <w:ins w:id="350" w:author="vivo" w:date="2025-03-28T16:00:00Z" w16du:dateUtc="2025-03-28T08:00:00Z"/>
              </w:rPr>
            </w:pPr>
            <w:ins w:id="351" w:author="vivo" w:date="2025-03-28T16:00:00Z" w16du:dateUtc="2025-03-28T08:00:00Z">
              <w:r>
                <w:t>U-shaped</w:t>
              </w:r>
            </w:ins>
          </w:p>
        </w:tc>
        <w:tc>
          <w:tcPr>
            <w:tcW w:w="992" w:type="dxa"/>
            <w:tcBorders>
              <w:top w:val="single" w:sz="4" w:space="0" w:color="auto"/>
              <w:left w:val="single" w:sz="4" w:space="0" w:color="auto"/>
              <w:bottom w:val="single" w:sz="4" w:space="0" w:color="auto"/>
              <w:right w:val="single" w:sz="4" w:space="0" w:color="auto"/>
            </w:tcBorders>
            <w:hideMark/>
          </w:tcPr>
          <w:p w14:paraId="2589776A" w14:textId="77777777" w:rsidR="00961EAF" w:rsidRDefault="00961EAF">
            <w:pPr>
              <w:pStyle w:val="TAC"/>
              <w:rPr>
                <w:ins w:id="352" w:author="vivo" w:date="2025-03-28T16:00:00Z" w16du:dateUtc="2025-03-28T08:00:00Z"/>
              </w:rPr>
            </w:pPr>
            <w:ins w:id="353" w:author="vivo" w:date="2025-03-28T16:00:00Z" w16du:dateUtc="2025-03-28T08:00:00Z">
              <w:r>
                <w:t>1.41</w:t>
              </w:r>
            </w:ins>
          </w:p>
        </w:tc>
        <w:tc>
          <w:tcPr>
            <w:tcW w:w="1210" w:type="dxa"/>
            <w:tcBorders>
              <w:top w:val="single" w:sz="4" w:space="0" w:color="auto"/>
              <w:left w:val="single" w:sz="4" w:space="0" w:color="auto"/>
              <w:bottom w:val="single" w:sz="4" w:space="0" w:color="auto"/>
              <w:right w:val="single" w:sz="4" w:space="0" w:color="auto"/>
            </w:tcBorders>
            <w:hideMark/>
          </w:tcPr>
          <w:p w14:paraId="25B6EFEE" w14:textId="77777777" w:rsidR="00961EAF" w:rsidRDefault="00961EAF">
            <w:pPr>
              <w:pStyle w:val="TAC"/>
              <w:rPr>
                <w:ins w:id="354" w:author="vivo" w:date="2025-03-28T16:00:00Z" w16du:dateUtc="2025-03-28T08:00:00Z"/>
                <w:lang w:eastAsia="zh-CN"/>
              </w:rPr>
            </w:pPr>
            <w:ins w:id="355" w:author="vivo" w:date="2025-03-28T16:00:00Z" w16du:dateUtc="2025-03-28T08:00:00Z">
              <w:r>
                <w:rPr>
                  <w:lang w:eastAsia="zh-CN"/>
                </w:rPr>
                <w:t>[</w:t>
              </w:r>
              <w:r>
                <w:t>0.00</w:t>
              </w:r>
              <w:r>
                <w:rPr>
                  <w:lang w:eastAsia="zh-CN"/>
                </w:rPr>
                <w:t>]</w:t>
              </w:r>
            </w:ins>
          </w:p>
        </w:tc>
      </w:tr>
      <w:tr w:rsidR="00961EAF" w14:paraId="70A01339" w14:textId="77777777" w:rsidTr="00961EAF">
        <w:trPr>
          <w:cantSplit/>
          <w:tblHeader/>
          <w:jc w:val="center"/>
          <w:ins w:id="356"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2A458394" w14:textId="77777777" w:rsidR="00961EAF" w:rsidRDefault="00961EAF">
            <w:pPr>
              <w:pStyle w:val="TAL"/>
              <w:rPr>
                <w:ins w:id="357" w:author="vivo" w:date="2025-03-28T16:00:00Z" w16du:dateUtc="2025-03-28T08:00:00Z"/>
                <w:lang w:eastAsia="ja-JP"/>
              </w:rPr>
            </w:pPr>
            <w:ins w:id="358" w:author="vivo" w:date="2025-03-28T16:00:00Z" w16du:dateUtc="2025-03-28T08:00:00Z">
              <w:r>
                <w:t>26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7D5946A" w14:textId="77777777" w:rsidR="00961EAF" w:rsidRDefault="00961EAF">
            <w:pPr>
              <w:pStyle w:val="TAL"/>
              <w:rPr>
                <w:ins w:id="359" w:author="vivo" w:date="2025-03-28T16:00:00Z" w16du:dateUtc="2025-03-28T08:00:00Z"/>
              </w:rPr>
            </w:pPr>
            <w:ins w:id="360" w:author="vivo" w:date="2025-03-28T16:00:00Z" w16du:dateUtc="2025-03-28T08:00:00Z">
              <w:r>
                <w:t>Influence of the calibration antenna feed cable</w:t>
              </w:r>
            </w:ins>
          </w:p>
        </w:tc>
        <w:tc>
          <w:tcPr>
            <w:tcW w:w="1266" w:type="dxa"/>
            <w:tcBorders>
              <w:top w:val="single" w:sz="4" w:space="0" w:color="auto"/>
              <w:left w:val="single" w:sz="4" w:space="0" w:color="auto"/>
              <w:bottom w:val="single" w:sz="4" w:space="0" w:color="auto"/>
              <w:right w:val="single" w:sz="4" w:space="0" w:color="auto"/>
            </w:tcBorders>
            <w:hideMark/>
          </w:tcPr>
          <w:p w14:paraId="67AB8391" w14:textId="77777777" w:rsidR="00961EAF" w:rsidRDefault="00961EAF">
            <w:pPr>
              <w:pStyle w:val="TAC"/>
              <w:rPr>
                <w:ins w:id="361" w:author="vivo" w:date="2025-03-28T16:00:00Z" w16du:dateUtc="2025-03-28T08:00:00Z"/>
              </w:rPr>
            </w:pPr>
            <w:ins w:id="362" w:author="vivo" w:date="2025-03-28T16:00:00Z" w16du:dateUtc="2025-03-28T08:00:00Z">
              <w:r>
                <w:t>0.14</w:t>
              </w:r>
            </w:ins>
          </w:p>
        </w:tc>
        <w:tc>
          <w:tcPr>
            <w:tcW w:w="1686" w:type="dxa"/>
            <w:tcBorders>
              <w:top w:val="single" w:sz="4" w:space="0" w:color="auto"/>
              <w:left w:val="single" w:sz="4" w:space="0" w:color="auto"/>
              <w:bottom w:val="single" w:sz="4" w:space="0" w:color="auto"/>
              <w:right w:val="single" w:sz="4" w:space="0" w:color="auto"/>
            </w:tcBorders>
            <w:hideMark/>
          </w:tcPr>
          <w:p w14:paraId="39E34272" w14:textId="77777777" w:rsidR="00961EAF" w:rsidRDefault="00961EAF">
            <w:pPr>
              <w:pStyle w:val="TAC"/>
              <w:rPr>
                <w:ins w:id="363" w:author="vivo" w:date="2025-03-28T16:00:00Z" w16du:dateUtc="2025-03-28T08:00:00Z"/>
              </w:rPr>
            </w:pPr>
            <w:ins w:id="364" w:author="vivo" w:date="2025-03-28T16:00:00Z" w16du:dateUtc="2025-03-28T08:00:00Z">
              <w:r>
                <w:t>Normal</w:t>
              </w:r>
            </w:ins>
          </w:p>
        </w:tc>
        <w:tc>
          <w:tcPr>
            <w:tcW w:w="992" w:type="dxa"/>
            <w:tcBorders>
              <w:top w:val="single" w:sz="4" w:space="0" w:color="auto"/>
              <w:left w:val="single" w:sz="4" w:space="0" w:color="auto"/>
              <w:bottom w:val="single" w:sz="4" w:space="0" w:color="auto"/>
              <w:right w:val="single" w:sz="4" w:space="0" w:color="auto"/>
            </w:tcBorders>
            <w:hideMark/>
          </w:tcPr>
          <w:p w14:paraId="5E78D10D" w14:textId="77777777" w:rsidR="00961EAF" w:rsidRDefault="00961EAF">
            <w:pPr>
              <w:pStyle w:val="TAC"/>
              <w:rPr>
                <w:ins w:id="365" w:author="vivo" w:date="2025-03-28T16:00:00Z" w16du:dateUtc="2025-03-28T08:00:00Z"/>
              </w:rPr>
            </w:pPr>
            <w:ins w:id="366" w:author="vivo" w:date="2025-03-28T16:00:00Z" w16du:dateUtc="2025-03-28T08:00:00Z">
              <w:r>
                <w:t>2.00</w:t>
              </w:r>
            </w:ins>
          </w:p>
        </w:tc>
        <w:tc>
          <w:tcPr>
            <w:tcW w:w="1210" w:type="dxa"/>
            <w:tcBorders>
              <w:top w:val="single" w:sz="4" w:space="0" w:color="auto"/>
              <w:left w:val="single" w:sz="4" w:space="0" w:color="auto"/>
              <w:bottom w:val="single" w:sz="4" w:space="0" w:color="auto"/>
              <w:right w:val="single" w:sz="4" w:space="0" w:color="auto"/>
            </w:tcBorders>
            <w:hideMark/>
          </w:tcPr>
          <w:p w14:paraId="5BF8BE0E" w14:textId="77777777" w:rsidR="00961EAF" w:rsidRDefault="00961EAF">
            <w:pPr>
              <w:pStyle w:val="TAC"/>
              <w:rPr>
                <w:ins w:id="367" w:author="vivo" w:date="2025-03-28T16:00:00Z" w16du:dateUtc="2025-03-28T08:00:00Z"/>
                <w:lang w:eastAsia="zh-CN"/>
              </w:rPr>
            </w:pPr>
            <w:ins w:id="368" w:author="vivo" w:date="2025-03-28T16:00:00Z" w16du:dateUtc="2025-03-28T08:00:00Z">
              <w:r>
                <w:rPr>
                  <w:lang w:eastAsia="zh-CN"/>
                </w:rPr>
                <w:t>[</w:t>
              </w:r>
              <w:r>
                <w:t>0.07</w:t>
              </w:r>
              <w:r>
                <w:rPr>
                  <w:lang w:eastAsia="zh-CN"/>
                </w:rPr>
                <w:t>]</w:t>
              </w:r>
            </w:ins>
          </w:p>
        </w:tc>
      </w:tr>
      <w:tr w:rsidR="00961EAF" w14:paraId="134516C4" w14:textId="77777777" w:rsidTr="00961EAF">
        <w:trPr>
          <w:cantSplit/>
          <w:tblHeader/>
          <w:jc w:val="center"/>
          <w:ins w:id="369"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480E6060" w14:textId="77777777" w:rsidR="00961EAF" w:rsidRDefault="00961EAF">
            <w:pPr>
              <w:pStyle w:val="TAL"/>
              <w:rPr>
                <w:ins w:id="370" w:author="vivo" w:date="2025-03-28T16:00:00Z" w16du:dateUtc="2025-03-28T08:00:00Z"/>
              </w:rPr>
            </w:pPr>
            <w:ins w:id="371" w:author="vivo" w:date="2025-03-28T16:00:00Z" w16du:dateUtc="2025-03-28T08:00:00Z">
              <w:r>
                <w:t>27</w:t>
              </w:r>
            </w:ins>
          </w:p>
        </w:tc>
        <w:tc>
          <w:tcPr>
            <w:tcW w:w="2949" w:type="dxa"/>
            <w:tcBorders>
              <w:top w:val="single" w:sz="4" w:space="0" w:color="auto"/>
              <w:left w:val="single" w:sz="4" w:space="0" w:color="auto"/>
              <w:bottom w:val="single" w:sz="4" w:space="0" w:color="auto"/>
              <w:right w:val="single" w:sz="4" w:space="0" w:color="auto"/>
            </w:tcBorders>
            <w:hideMark/>
          </w:tcPr>
          <w:p w14:paraId="6A9427A7" w14:textId="77777777" w:rsidR="00961EAF" w:rsidRDefault="00961EAF">
            <w:pPr>
              <w:pStyle w:val="TAL"/>
              <w:rPr>
                <w:ins w:id="372" w:author="vivo" w:date="2025-03-28T16:00:00Z" w16du:dateUtc="2025-03-28T08:00:00Z"/>
              </w:rPr>
            </w:pPr>
            <w:ins w:id="373" w:author="vivo" w:date="2025-03-28T16:00:00Z" w16du:dateUtc="2025-03-28T08:00:00Z">
              <w:r>
                <w:t>Insertion Loss Variation</w:t>
              </w:r>
            </w:ins>
          </w:p>
        </w:tc>
        <w:tc>
          <w:tcPr>
            <w:tcW w:w="1266" w:type="dxa"/>
            <w:tcBorders>
              <w:top w:val="single" w:sz="4" w:space="0" w:color="auto"/>
              <w:left w:val="single" w:sz="4" w:space="0" w:color="auto"/>
              <w:bottom w:val="single" w:sz="4" w:space="0" w:color="auto"/>
              <w:right w:val="single" w:sz="4" w:space="0" w:color="auto"/>
            </w:tcBorders>
            <w:hideMark/>
          </w:tcPr>
          <w:p w14:paraId="50C21745" w14:textId="77777777" w:rsidR="00961EAF" w:rsidRDefault="00961EAF">
            <w:pPr>
              <w:pStyle w:val="TAC"/>
              <w:rPr>
                <w:ins w:id="374" w:author="vivo" w:date="2025-03-28T16:00:00Z" w16du:dateUtc="2025-03-28T08:00:00Z"/>
              </w:rPr>
            </w:pPr>
            <w:ins w:id="375" w:author="vivo" w:date="2025-03-28T16:00:00Z" w16du:dateUtc="2025-03-28T08:00:00Z">
              <w:r>
                <w:t>0.00</w:t>
              </w:r>
            </w:ins>
          </w:p>
        </w:tc>
        <w:tc>
          <w:tcPr>
            <w:tcW w:w="1686" w:type="dxa"/>
            <w:tcBorders>
              <w:top w:val="single" w:sz="4" w:space="0" w:color="auto"/>
              <w:left w:val="single" w:sz="4" w:space="0" w:color="auto"/>
              <w:bottom w:val="single" w:sz="4" w:space="0" w:color="auto"/>
              <w:right w:val="single" w:sz="4" w:space="0" w:color="auto"/>
            </w:tcBorders>
            <w:hideMark/>
          </w:tcPr>
          <w:p w14:paraId="41039798" w14:textId="77777777" w:rsidR="00961EAF" w:rsidRDefault="00961EAF">
            <w:pPr>
              <w:pStyle w:val="TAC"/>
              <w:rPr>
                <w:ins w:id="376" w:author="vivo" w:date="2025-03-28T16:00:00Z" w16du:dateUtc="2025-03-28T08:00:00Z"/>
              </w:rPr>
            </w:pPr>
            <w:ins w:id="377" w:author="vivo" w:date="2025-03-28T16:00:00Z" w16du:dateUtc="2025-03-28T08:00:00Z">
              <w:r>
                <w:t>Rectangular</w:t>
              </w:r>
            </w:ins>
          </w:p>
        </w:tc>
        <w:tc>
          <w:tcPr>
            <w:tcW w:w="992" w:type="dxa"/>
            <w:tcBorders>
              <w:top w:val="single" w:sz="4" w:space="0" w:color="auto"/>
              <w:left w:val="single" w:sz="4" w:space="0" w:color="auto"/>
              <w:bottom w:val="single" w:sz="4" w:space="0" w:color="auto"/>
              <w:right w:val="single" w:sz="4" w:space="0" w:color="auto"/>
            </w:tcBorders>
            <w:hideMark/>
          </w:tcPr>
          <w:p w14:paraId="41DB80C7" w14:textId="77777777" w:rsidR="00961EAF" w:rsidRDefault="00961EAF">
            <w:pPr>
              <w:pStyle w:val="TAC"/>
              <w:rPr>
                <w:ins w:id="378" w:author="vivo" w:date="2025-03-28T16:00:00Z" w16du:dateUtc="2025-03-28T08:00:00Z"/>
              </w:rPr>
            </w:pPr>
            <w:ins w:id="379" w:author="vivo" w:date="2025-03-28T16:00:00Z" w16du:dateUtc="2025-03-28T08:00:00Z">
              <w:r>
                <w:t>1.73</w:t>
              </w:r>
            </w:ins>
          </w:p>
        </w:tc>
        <w:tc>
          <w:tcPr>
            <w:tcW w:w="1210" w:type="dxa"/>
            <w:tcBorders>
              <w:top w:val="single" w:sz="4" w:space="0" w:color="auto"/>
              <w:left w:val="single" w:sz="4" w:space="0" w:color="auto"/>
              <w:bottom w:val="single" w:sz="4" w:space="0" w:color="auto"/>
              <w:right w:val="single" w:sz="4" w:space="0" w:color="auto"/>
            </w:tcBorders>
            <w:hideMark/>
          </w:tcPr>
          <w:p w14:paraId="1CE834FA" w14:textId="77777777" w:rsidR="00961EAF" w:rsidRDefault="00961EAF">
            <w:pPr>
              <w:pStyle w:val="TAC"/>
              <w:rPr>
                <w:ins w:id="380" w:author="vivo" w:date="2025-03-28T16:00:00Z" w16du:dateUtc="2025-03-28T08:00:00Z"/>
                <w:lang w:eastAsia="zh-CN"/>
              </w:rPr>
            </w:pPr>
            <w:ins w:id="381" w:author="vivo" w:date="2025-03-28T16:00:00Z" w16du:dateUtc="2025-03-28T08:00:00Z">
              <w:r>
                <w:rPr>
                  <w:lang w:eastAsia="zh-CN"/>
                </w:rPr>
                <w:t>[</w:t>
              </w:r>
              <w:r>
                <w:t>0.00</w:t>
              </w:r>
              <w:r>
                <w:rPr>
                  <w:lang w:eastAsia="zh-CN"/>
                </w:rPr>
                <w:t>]</w:t>
              </w:r>
            </w:ins>
          </w:p>
        </w:tc>
      </w:tr>
      <w:tr w:rsidR="00961EAF" w14:paraId="20F49F72" w14:textId="77777777" w:rsidTr="00961EAF">
        <w:trPr>
          <w:cantSplit/>
          <w:tblHeader/>
          <w:jc w:val="center"/>
          <w:ins w:id="382" w:author="vivo" w:date="2025-03-28T16:00:00Z"/>
        </w:trPr>
        <w:tc>
          <w:tcPr>
            <w:tcW w:w="536" w:type="dxa"/>
            <w:tcBorders>
              <w:top w:val="single" w:sz="4" w:space="0" w:color="auto"/>
              <w:left w:val="single" w:sz="4" w:space="0" w:color="auto"/>
              <w:bottom w:val="single" w:sz="4" w:space="0" w:color="auto"/>
              <w:right w:val="single" w:sz="4" w:space="0" w:color="auto"/>
            </w:tcBorders>
          </w:tcPr>
          <w:p w14:paraId="5C871CAA" w14:textId="77777777" w:rsidR="00961EAF" w:rsidRDefault="00961EAF">
            <w:pPr>
              <w:pStyle w:val="TAH"/>
              <w:rPr>
                <w:ins w:id="383" w:author="vivo" w:date="2025-03-28T16:00:00Z" w16du:dateUtc="2025-03-28T08:00:00Z"/>
              </w:rPr>
            </w:pPr>
          </w:p>
        </w:tc>
        <w:tc>
          <w:tcPr>
            <w:tcW w:w="6893" w:type="dxa"/>
            <w:gridSpan w:val="4"/>
            <w:tcBorders>
              <w:top w:val="single" w:sz="4" w:space="0" w:color="auto"/>
              <w:left w:val="single" w:sz="4" w:space="0" w:color="auto"/>
              <w:bottom w:val="single" w:sz="4" w:space="0" w:color="auto"/>
              <w:right w:val="single" w:sz="4" w:space="0" w:color="auto"/>
            </w:tcBorders>
            <w:hideMark/>
          </w:tcPr>
          <w:p w14:paraId="4663A031" w14:textId="77777777" w:rsidR="00961EAF" w:rsidRDefault="00961EAF">
            <w:pPr>
              <w:pStyle w:val="TAH"/>
              <w:rPr>
                <w:ins w:id="384" w:author="vivo" w:date="2025-03-28T16:00:00Z" w16du:dateUtc="2025-03-28T08:00:00Z"/>
              </w:rPr>
            </w:pPr>
            <w:ins w:id="385" w:author="vivo" w:date="2025-03-28T16:00:00Z" w16du:dateUtc="2025-03-28T08:00:00Z">
              <w:r>
                <w:t>Systematic uncertainties (NOTE 6)</w:t>
              </w:r>
            </w:ins>
          </w:p>
        </w:tc>
        <w:tc>
          <w:tcPr>
            <w:tcW w:w="1210" w:type="dxa"/>
            <w:tcBorders>
              <w:top w:val="single" w:sz="4" w:space="0" w:color="auto"/>
              <w:left w:val="single" w:sz="4" w:space="0" w:color="auto"/>
              <w:bottom w:val="single" w:sz="4" w:space="0" w:color="auto"/>
              <w:right w:val="single" w:sz="4" w:space="0" w:color="auto"/>
            </w:tcBorders>
            <w:hideMark/>
          </w:tcPr>
          <w:p w14:paraId="770549FE" w14:textId="77777777" w:rsidR="00961EAF" w:rsidRDefault="00961EAF">
            <w:pPr>
              <w:pStyle w:val="TAH"/>
              <w:rPr>
                <w:ins w:id="386" w:author="vivo" w:date="2025-03-28T16:00:00Z" w16du:dateUtc="2025-03-28T08:00:00Z"/>
              </w:rPr>
            </w:pPr>
            <w:ins w:id="387" w:author="vivo" w:date="2025-03-28T16:00:00Z" w16du:dateUtc="2025-03-28T08:00:00Z">
              <w:r>
                <w:t>Value</w:t>
              </w:r>
            </w:ins>
          </w:p>
        </w:tc>
      </w:tr>
      <w:tr w:rsidR="00961EAF" w14:paraId="3DF65174" w14:textId="77777777" w:rsidTr="00961EAF">
        <w:trPr>
          <w:cantSplit/>
          <w:tblHeader/>
          <w:jc w:val="center"/>
          <w:ins w:id="388"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639589CA" w14:textId="77777777" w:rsidR="00961EAF" w:rsidRDefault="00961EAF">
            <w:pPr>
              <w:pStyle w:val="TAL"/>
              <w:rPr>
                <w:ins w:id="389" w:author="vivo" w:date="2025-03-28T16:00:00Z" w16du:dateUtc="2025-03-28T08:00:00Z"/>
              </w:rPr>
            </w:pPr>
            <w:ins w:id="390" w:author="vivo" w:date="2025-03-28T16:00:00Z" w16du:dateUtc="2025-03-28T08:00:00Z">
              <w:r>
                <w:rPr>
                  <w:lang w:eastAsia="ja-JP"/>
                </w:rPr>
                <w:t>28</w:t>
              </w:r>
            </w:ins>
          </w:p>
        </w:tc>
        <w:tc>
          <w:tcPr>
            <w:tcW w:w="6893" w:type="dxa"/>
            <w:gridSpan w:val="4"/>
            <w:tcBorders>
              <w:top w:val="single" w:sz="4" w:space="0" w:color="auto"/>
              <w:left w:val="single" w:sz="4" w:space="0" w:color="auto"/>
              <w:bottom w:val="single" w:sz="4" w:space="0" w:color="auto"/>
              <w:right w:val="single" w:sz="4" w:space="0" w:color="auto"/>
            </w:tcBorders>
            <w:vAlign w:val="center"/>
            <w:hideMark/>
          </w:tcPr>
          <w:p w14:paraId="7AD3FF1E" w14:textId="77777777" w:rsidR="00961EAF" w:rsidRDefault="00961EAF">
            <w:pPr>
              <w:pStyle w:val="TAC"/>
              <w:rPr>
                <w:ins w:id="391" w:author="vivo" w:date="2025-03-28T16:00:00Z" w16du:dateUtc="2025-03-28T08:00:00Z"/>
              </w:rPr>
            </w:pPr>
            <w:ins w:id="392" w:author="vivo" w:date="2025-03-28T16:00:00Z" w16du:dateUtc="2025-03-28T08:00:00Z">
              <w:r>
                <w:rPr>
                  <w:lang w:eastAsia="ja-JP" w:bidi="hi-IN"/>
                </w:rPr>
                <w:t>Systematic error due to TRP calculation/quadrature (NOTE 4)</w:t>
              </w:r>
            </w:ins>
          </w:p>
        </w:tc>
        <w:tc>
          <w:tcPr>
            <w:tcW w:w="1210" w:type="dxa"/>
            <w:tcBorders>
              <w:top w:val="single" w:sz="4" w:space="0" w:color="auto"/>
              <w:left w:val="single" w:sz="4" w:space="0" w:color="auto"/>
              <w:bottom w:val="single" w:sz="4" w:space="0" w:color="auto"/>
              <w:right w:val="single" w:sz="4" w:space="0" w:color="auto"/>
            </w:tcBorders>
            <w:hideMark/>
          </w:tcPr>
          <w:p w14:paraId="31EF21F4" w14:textId="77777777" w:rsidR="00961EAF" w:rsidRDefault="00961EAF">
            <w:pPr>
              <w:pStyle w:val="TAC"/>
              <w:rPr>
                <w:ins w:id="393" w:author="vivo" w:date="2025-03-28T16:00:00Z" w16du:dateUtc="2025-03-28T08:00:00Z"/>
              </w:rPr>
            </w:pPr>
            <w:ins w:id="394" w:author="vivo" w:date="2025-03-28T16:00:00Z" w16du:dateUtc="2025-03-28T08:00:00Z">
              <w:r>
                <w:t>0.00</w:t>
              </w:r>
            </w:ins>
          </w:p>
        </w:tc>
      </w:tr>
      <w:tr w:rsidR="00961EAF" w14:paraId="7249F0A1" w14:textId="77777777" w:rsidTr="00961EAF">
        <w:trPr>
          <w:cantSplit/>
          <w:tblHeader/>
          <w:jc w:val="center"/>
          <w:ins w:id="395"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2D9F9161" w14:textId="77777777" w:rsidR="00961EAF" w:rsidRDefault="00961EAF">
            <w:pPr>
              <w:pStyle w:val="TAL"/>
              <w:rPr>
                <w:ins w:id="396" w:author="vivo" w:date="2025-03-28T16:00:00Z" w16du:dateUtc="2025-03-28T08:00:00Z"/>
                <w:lang w:eastAsia="ja-JP"/>
              </w:rPr>
            </w:pPr>
            <w:ins w:id="397" w:author="vivo" w:date="2025-03-28T16:00:00Z" w16du:dateUtc="2025-03-28T08:00:00Z">
              <w:r>
                <w:rPr>
                  <w:lang w:eastAsia="ja-JP"/>
                </w:rPr>
                <w:t>29</w:t>
              </w:r>
            </w:ins>
          </w:p>
        </w:tc>
        <w:tc>
          <w:tcPr>
            <w:tcW w:w="6893" w:type="dxa"/>
            <w:gridSpan w:val="4"/>
            <w:tcBorders>
              <w:top w:val="single" w:sz="4" w:space="0" w:color="auto"/>
              <w:left w:val="single" w:sz="4" w:space="0" w:color="auto"/>
              <w:bottom w:val="single" w:sz="4" w:space="0" w:color="auto"/>
              <w:right w:val="single" w:sz="4" w:space="0" w:color="auto"/>
            </w:tcBorders>
            <w:vAlign w:val="center"/>
            <w:hideMark/>
          </w:tcPr>
          <w:p w14:paraId="5D98FF97" w14:textId="77777777" w:rsidR="00961EAF" w:rsidRDefault="00961EAF">
            <w:pPr>
              <w:pStyle w:val="TAC"/>
              <w:rPr>
                <w:ins w:id="398" w:author="vivo" w:date="2025-03-28T16:00:00Z" w16du:dateUtc="2025-03-28T08:00:00Z"/>
                <w:lang w:eastAsia="ja-JP" w:bidi="hi-IN"/>
              </w:rPr>
            </w:pPr>
            <w:ins w:id="399" w:author="vivo" w:date="2025-03-28T16:00:00Z" w16du:dateUtc="2025-03-28T08:00:00Z">
              <w:r>
                <w:rPr>
                  <w:rFonts w:eastAsia="MS Mincho"/>
                </w:rPr>
                <w:t>Influence of noise (</w:t>
              </w:r>
              <w:r>
                <w:rPr>
                  <w:lang w:eastAsia="zh-CN"/>
                </w:rPr>
                <w:t>23.45GHz &lt;= f &lt;=</w:t>
              </w:r>
              <w:r>
                <w:t xml:space="preserve"> 32.125GHz</w:t>
              </w:r>
              <w:r>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51923D63" w14:textId="77777777" w:rsidR="00961EAF" w:rsidRDefault="00961EAF">
            <w:pPr>
              <w:pStyle w:val="TAC"/>
              <w:rPr>
                <w:ins w:id="400" w:author="vivo" w:date="2025-03-28T16:00:00Z" w16du:dateUtc="2025-03-28T08:00:00Z"/>
              </w:rPr>
            </w:pPr>
            <w:ins w:id="401" w:author="vivo" w:date="2025-03-28T16:00:00Z" w16du:dateUtc="2025-03-28T08:00:00Z">
              <w:r>
                <w:t>0.13</w:t>
              </w:r>
            </w:ins>
          </w:p>
        </w:tc>
      </w:tr>
      <w:tr w:rsidR="00961EAF" w14:paraId="7FFC0FF6" w14:textId="77777777" w:rsidTr="00961EAF">
        <w:trPr>
          <w:cantSplit/>
          <w:tblHeader/>
          <w:jc w:val="center"/>
          <w:ins w:id="402"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19A13F63" w14:textId="77777777" w:rsidR="00961EAF" w:rsidRDefault="00961EAF">
            <w:pPr>
              <w:pStyle w:val="TAL"/>
              <w:rPr>
                <w:ins w:id="403" w:author="vivo" w:date="2025-03-28T16:00:00Z" w16du:dateUtc="2025-03-28T08:00:00Z"/>
                <w:lang w:eastAsia="ja-JP"/>
              </w:rPr>
            </w:pPr>
            <w:ins w:id="404" w:author="vivo" w:date="2025-03-28T16:00:00Z" w16du:dateUtc="2025-03-28T08:00:00Z">
              <w:r>
                <w:rPr>
                  <w:lang w:eastAsia="ja-JP"/>
                </w:rPr>
                <w:t>29</w:t>
              </w:r>
            </w:ins>
          </w:p>
        </w:tc>
        <w:tc>
          <w:tcPr>
            <w:tcW w:w="6893" w:type="dxa"/>
            <w:gridSpan w:val="4"/>
            <w:tcBorders>
              <w:top w:val="single" w:sz="4" w:space="0" w:color="auto"/>
              <w:left w:val="single" w:sz="4" w:space="0" w:color="auto"/>
              <w:bottom w:val="single" w:sz="4" w:space="0" w:color="auto"/>
              <w:right w:val="single" w:sz="4" w:space="0" w:color="auto"/>
            </w:tcBorders>
            <w:vAlign w:val="center"/>
            <w:hideMark/>
          </w:tcPr>
          <w:p w14:paraId="5A0965D8" w14:textId="77777777" w:rsidR="00961EAF" w:rsidRDefault="00961EAF">
            <w:pPr>
              <w:pStyle w:val="TAC"/>
              <w:rPr>
                <w:ins w:id="405" w:author="vivo" w:date="2025-03-28T16:00:00Z" w16du:dateUtc="2025-03-28T08:00:00Z"/>
                <w:lang w:eastAsia="ja-JP" w:bidi="hi-IN"/>
              </w:rPr>
            </w:pPr>
            <w:ins w:id="406" w:author="vivo" w:date="2025-03-28T16:00:00Z" w16du:dateUtc="2025-03-28T08:00:00Z">
              <w:r>
                <w:rPr>
                  <w:rFonts w:eastAsia="MS Mincho"/>
                </w:rPr>
                <w:t>Influence of noise (</w:t>
              </w:r>
              <w:r>
                <w:t>32.125GHz &lt; f &lt;= 40.8GHz</w:t>
              </w:r>
              <w:r>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3595081B" w14:textId="77777777" w:rsidR="00961EAF" w:rsidRDefault="00961EAF">
            <w:pPr>
              <w:pStyle w:val="TAC"/>
              <w:rPr>
                <w:ins w:id="407" w:author="vivo" w:date="2025-03-28T16:00:00Z" w16du:dateUtc="2025-03-28T08:00:00Z"/>
              </w:rPr>
            </w:pPr>
            <w:ins w:id="408" w:author="vivo" w:date="2025-03-28T16:00:00Z" w16du:dateUtc="2025-03-28T08:00:00Z">
              <w:r>
                <w:rPr>
                  <w:lang w:eastAsia="zh-CN"/>
                </w:rPr>
                <w:t>[</w:t>
              </w:r>
              <w:r>
                <w:t>0.27</w:t>
              </w:r>
              <w:r>
                <w:rPr>
                  <w:lang w:eastAsia="zh-CN"/>
                </w:rPr>
                <w:t>]</w:t>
              </w:r>
              <w:r>
                <w:t xml:space="preserve"> (NOTE 4)</w:t>
              </w:r>
            </w:ins>
          </w:p>
          <w:p w14:paraId="3164B838" w14:textId="77777777" w:rsidR="00961EAF" w:rsidRDefault="00961EAF">
            <w:pPr>
              <w:pStyle w:val="TAC"/>
              <w:rPr>
                <w:ins w:id="409" w:author="vivo" w:date="2025-03-28T16:00:00Z" w16du:dateUtc="2025-03-28T08:00:00Z"/>
              </w:rPr>
            </w:pPr>
            <w:ins w:id="410" w:author="vivo" w:date="2025-03-28T16:00:00Z" w16du:dateUtc="2025-03-28T08:00:00Z">
              <w:r>
                <w:rPr>
                  <w:lang w:eastAsia="zh-CN"/>
                </w:rPr>
                <w:t>[</w:t>
              </w:r>
              <w:r>
                <w:t>0.20</w:t>
              </w:r>
              <w:r>
                <w:rPr>
                  <w:lang w:eastAsia="zh-CN"/>
                </w:rPr>
                <w:t>]</w:t>
              </w:r>
              <w:r>
                <w:t xml:space="preserve"> (NOTE 5)</w:t>
              </w:r>
            </w:ins>
          </w:p>
        </w:tc>
      </w:tr>
      <w:tr w:rsidR="00961EAF" w14:paraId="178FEA56" w14:textId="77777777" w:rsidTr="00961EAF">
        <w:trPr>
          <w:cantSplit/>
          <w:tblHeader/>
          <w:jc w:val="center"/>
          <w:ins w:id="411" w:author="vivo" w:date="2025-03-28T16:00:00Z"/>
        </w:trPr>
        <w:tc>
          <w:tcPr>
            <w:tcW w:w="536" w:type="dxa"/>
            <w:tcBorders>
              <w:top w:val="single" w:sz="4" w:space="0" w:color="auto"/>
              <w:left w:val="single" w:sz="4" w:space="0" w:color="auto"/>
              <w:bottom w:val="single" w:sz="4" w:space="0" w:color="auto"/>
              <w:right w:val="single" w:sz="4" w:space="0" w:color="auto"/>
            </w:tcBorders>
            <w:hideMark/>
          </w:tcPr>
          <w:p w14:paraId="03FD457C" w14:textId="77777777" w:rsidR="00961EAF" w:rsidRDefault="00961EAF">
            <w:pPr>
              <w:pStyle w:val="TAL"/>
              <w:rPr>
                <w:ins w:id="412" w:author="vivo" w:date="2025-03-28T16:00:00Z" w16du:dateUtc="2025-03-28T08:00:00Z"/>
                <w:lang w:eastAsia="ja-JP"/>
              </w:rPr>
            </w:pPr>
            <w:ins w:id="413" w:author="vivo" w:date="2025-03-28T16:00:00Z" w16du:dateUtc="2025-03-28T08:00:00Z">
              <w:r>
                <w:rPr>
                  <w:lang w:eastAsia="ja-JP"/>
                </w:rPr>
                <w:t>30</w:t>
              </w:r>
            </w:ins>
          </w:p>
        </w:tc>
        <w:tc>
          <w:tcPr>
            <w:tcW w:w="6893" w:type="dxa"/>
            <w:gridSpan w:val="4"/>
            <w:tcBorders>
              <w:top w:val="single" w:sz="4" w:space="0" w:color="auto"/>
              <w:left w:val="single" w:sz="4" w:space="0" w:color="auto"/>
              <w:bottom w:val="single" w:sz="4" w:space="0" w:color="auto"/>
              <w:right w:val="single" w:sz="4" w:space="0" w:color="auto"/>
            </w:tcBorders>
            <w:vAlign w:val="center"/>
            <w:hideMark/>
          </w:tcPr>
          <w:p w14:paraId="265F55EE" w14:textId="7FA8CE3A" w:rsidR="00961EAF" w:rsidRDefault="00961EAF">
            <w:pPr>
              <w:pStyle w:val="TAC"/>
              <w:rPr>
                <w:ins w:id="414" w:author="vivo" w:date="2025-03-28T16:00:00Z" w16du:dateUtc="2025-03-28T08:00:00Z"/>
                <w:lang w:eastAsia="zh-CN" w:bidi="hi-IN"/>
              </w:rPr>
            </w:pPr>
            <w:ins w:id="415" w:author="vivo" w:date="2025-03-28T16:00:00Z" w16du:dateUtc="2025-03-28T08:00:00Z">
              <w:r>
                <w:rPr>
                  <w:lang w:eastAsia="zh-CN"/>
                </w:rPr>
                <w:t>[</w:t>
              </w:r>
              <w:r>
                <w:rPr>
                  <w:lang w:eastAsia="ja-JP"/>
                </w:rPr>
                <w:t>Systematic error related to beam peak search</w:t>
              </w:r>
              <w:r>
                <w:rPr>
                  <w:lang w:eastAsia="zh-CN"/>
                </w:rPr>
                <w:t>]</w:t>
              </w:r>
              <w:r>
                <w:rPr>
                  <w:lang w:eastAsia="ja-JP"/>
                </w:rPr>
                <w:t xml:space="preserve"> (NOTE 5)</w:t>
              </w:r>
            </w:ins>
            <w:ins w:id="416" w:author="vivo" w:date="2025-03-28T16:02:00Z" w16du:dateUtc="2025-03-28T08:02:00Z">
              <w:r>
                <w:rPr>
                  <w:rFonts w:hint="eastAsia"/>
                  <w:lang w:eastAsia="zh-CN"/>
                </w:rPr>
                <w:t xml:space="preserve"> </w:t>
              </w:r>
              <w:r>
                <w:rPr>
                  <w:lang w:eastAsia="ja-JP"/>
                </w:rPr>
                <w:t xml:space="preserve">(NOTE </w:t>
              </w:r>
              <w:r>
                <w:rPr>
                  <w:rFonts w:hint="eastAsia"/>
                  <w:lang w:eastAsia="zh-CN"/>
                </w:rPr>
                <w:t>10</w:t>
              </w:r>
              <w:r>
                <w:rPr>
                  <w:lang w:eastAsia="ja-JP"/>
                </w:rPr>
                <w:t>)</w:t>
              </w:r>
            </w:ins>
          </w:p>
        </w:tc>
        <w:tc>
          <w:tcPr>
            <w:tcW w:w="1210" w:type="dxa"/>
            <w:tcBorders>
              <w:top w:val="single" w:sz="4" w:space="0" w:color="auto"/>
              <w:left w:val="single" w:sz="4" w:space="0" w:color="auto"/>
              <w:bottom w:val="single" w:sz="4" w:space="0" w:color="auto"/>
              <w:right w:val="single" w:sz="4" w:space="0" w:color="auto"/>
            </w:tcBorders>
            <w:hideMark/>
          </w:tcPr>
          <w:p w14:paraId="3270418F" w14:textId="5CD0D25B" w:rsidR="00961EAF" w:rsidRDefault="00961EAF">
            <w:pPr>
              <w:pStyle w:val="TAC"/>
              <w:rPr>
                <w:ins w:id="417" w:author="vivo" w:date="2025-03-28T16:00:00Z" w16du:dateUtc="2025-03-28T08:00:00Z"/>
                <w:lang w:eastAsia="zh-CN"/>
              </w:rPr>
            </w:pPr>
            <w:ins w:id="418" w:author="vivo" w:date="2025-03-28T16:00:00Z" w16du:dateUtc="2025-03-28T08:00:00Z">
              <w:r>
                <w:rPr>
                  <w:lang w:eastAsia="zh-CN"/>
                </w:rPr>
                <w:t>[</w:t>
              </w:r>
            </w:ins>
            <w:ins w:id="419" w:author="vivo" w:date="2025-03-28T16:01:00Z" w16du:dateUtc="2025-03-28T08:01:00Z">
              <w:r>
                <w:rPr>
                  <w:rFonts w:hint="eastAsia"/>
                  <w:lang w:eastAsia="zh-CN"/>
                </w:rPr>
                <w:t>0.7</w:t>
              </w:r>
            </w:ins>
            <w:ins w:id="420" w:author="vivo" w:date="2025-03-28T16:00:00Z" w16du:dateUtc="2025-03-28T08:00:00Z">
              <w:r>
                <w:rPr>
                  <w:lang w:eastAsia="zh-CN"/>
                </w:rPr>
                <w:t>]</w:t>
              </w:r>
            </w:ins>
          </w:p>
        </w:tc>
      </w:tr>
      <w:tr w:rsidR="00961EAF" w14:paraId="3638E9CC" w14:textId="77777777" w:rsidTr="00961EAF">
        <w:trPr>
          <w:cantSplit/>
          <w:tblHeader/>
          <w:jc w:val="center"/>
          <w:ins w:id="421" w:author="vivo" w:date="2025-03-28T16:00:00Z"/>
        </w:trPr>
        <w:tc>
          <w:tcPr>
            <w:tcW w:w="536" w:type="dxa"/>
            <w:tcBorders>
              <w:top w:val="single" w:sz="4" w:space="0" w:color="auto"/>
              <w:left w:val="single" w:sz="4" w:space="0" w:color="auto"/>
              <w:bottom w:val="single" w:sz="4" w:space="0" w:color="auto"/>
              <w:right w:val="single" w:sz="4" w:space="0" w:color="auto"/>
            </w:tcBorders>
          </w:tcPr>
          <w:p w14:paraId="55883DEA" w14:textId="38563B17" w:rsidR="00961EAF" w:rsidRDefault="00961EAF">
            <w:pPr>
              <w:pStyle w:val="TAL"/>
              <w:rPr>
                <w:ins w:id="422" w:author="vivo" w:date="2025-03-28T16:00:00Z" w16du:dateUtc="2025-03-28T08:00:00Z"/>
                <w:lang w:eastAsia="zh-CN"/>
              </w:rPr>
            </w:pPr>
            <w:ins w:id="423" w:author="vivo" w:date="2025-03-28T16:00:00Z" w16du:dateUtc="2025-03-28T08:00:00Z">
              <w:r>
                <w:rPr>
                  <w:rFonts w:hint="eastAsia"/>
                  <w:lang w:eastAsia="zh-CN"/>
                </w:rPr>
                <w:t>31</w:t>
              </w:r>
            </w:ins>
          </w:p>
        </w:tc>
        <w:tc>
          <w:tcPr>
            <w:tcW w:w="6893" w:type="dxa"/>
            <w:gridSpan w:val="4"/>
            <w:tcBorders>
              <w:top w:val="single" w:sz="4" w:space="0" w:color="auto"/>
              <w:left w:val="single" w:sz="4" w:space="0" w:color="auto"/>
              <w:bottom w:val="single" w:sz="4" w:space="0" w:color="auto"/>
              <w:right w:val="single" w:sz="4" w:space="0" w:color="auto"/>
            </w:tcBorders>
            <w:vAlign w:val="center"/>
          </w:tcPr>
          <w:p w14:paraId="66BC2AC6" w14:textId="5EF106CD" w:rsidR="00961EAF" w:rsidRDefault="00961EAF">
            <w:pPr>
              <w:pStyle w:val="TAC"/>
              <w:rPr>
                <w:ins w:id="424" w:author="vivo" w:date="2025-03-28T16:00:00Z" w16du:dateUtc="2025-03-28T08:00:00Z"/>
                <w:lang w:eastAsia="zh-CN"/>
              </w:rPr>
            </w:pPr>
            <w:ins w:id="425" w:author="vivo" w:date="2025-03-28T16:00:00Z" w16du:dateUtc="2025-03-28T08:00:00Z">
              <w:r>
                <w:rPr>
                  <w:lang w:eastAsia="zh-CN"/>
                </w:rPr>
                <w:t>[</w:t>
              </w:r>
              <w:r>
                <w:rPr>
                  <w:lang w:eastAsia="ja-JP"/>
                </w:rPr>
                <w:t xml:space="preserve">Systematic error related to </w:t>
              </w:r>
              <w:r>
                <w:rPr>
                  <w:rFonts w:hint="eastAsia"/>
                  <w:lang w:eastAsia="zh-CN"/>
                </w:rPr>
                <w:t>l</w:t>
              </w:r>
            </w:ins>
            <w:ins w:id="426" w:author="vivo" w:date="2025-03-28T16:01:00Z" w16du:dateUtc="2025-03-28T08:01:00Z">
              <w:r>
                <w:rPr>
                  <w:rFonts w:hint="eastAsia"/>
                  <w:lang w:eastAsia="zh-CN"/>
                </w:rPr>
                <w:t xml:space="preserve">ack of </w:t>
              </w:r>
            </w:ins>
            <w:ins w:id="427" w:author="vivo" w:date="2025-03-28T16:00:00Z" w16du:dateUtc="2025-03-28T08:00:00Z">
              <w:r>
                <w:rPr>
                  <w:lang w:eastAsia="ja-JP"/>
                </w:rPr>
                <w:t>beam peak search</w:t>
              </w:r>
              <w:r>
                <w:rPr>
                  <w:lang w:eastAsia="zh-CN"/>
                </w:rPr>
                <w:t>]</w:t>
              </w:r>
            </w:ins>
            <w:ins w:id="428" w:author="vivo" w:date="2025-03-28T16:02:00Z" w16du:dateUtc="2025-03-28T08:02:00Z">
              <w:r>
                <w:rPr>
                  <w:lang w:eastAsia="ja-JP"/>
                </w:rPr>
                <w:t xml:space="preserve"> (NOTE </w:t>
              </w:r>
              <w:r>
                <w:rPr>
                  <w:rFonts w:hint="eastAsia"/>
                  <w:lang w:eastAsia="zh-CN"/>
                </w:rPr>
                <w:t>11</w:t>
              </w:r>
              <w:r>
                <w:rPr>
                  <w:lang w:eastAsia="ja-JP"/>
                </w:rPr>
                <w:t>)</w:t>
              </w:r>
            </w:ins>
          </w:p>
        </w:tc>
        <w:tc>
          <w:tcPr>
            <w:tcW w:w="1210" w:type="dxa"/>
            <w:tcBorders>
              <w:top w:val="single" w:sz="4" w:space="0" w:color="auto"/>
              <w:left w:val="single" w:sz="4" w:space="0" w:color="auto"/>
              <w:bottom w:val="single" w:sz="4" w:space="0" w:color="auto"/>
              <w:right w:val="single" w:sz="4" w:space="0" w:color="auto"/>
            </w:tcBorders>
          </w:tcPr>
          <w:p w14:paraId="5BC1D5EE" w14:textId="11493631" w:rsidR="00961EAF" w:rsidRPr="00961EAF" w:rsidRDefault="00961EAF">
            <w:pPr>
              <w:pStyle w:val="TAC"/>
              <w:rPr>
                <w:ins w:id="429" w:author="vivo" w:date="2025-03-28T16:00:00Z" w16du:dateUtc="2025-03-28T08:00:00Z"/>
                <w:lang w:eastAsia="zh-CN"/>
              </w:rPr>
            </w:pPr>
            <w:ins w:id="430" w:author="vivo" w:date="2025-03-28T16:01:00Z" w16du:dateUtc="2025-03-28T08:01:00Z">
              <w:r>
                <w:rPr>
                  <w:rFonts w:hint="eastAsia"/>
                  <w:lang w:eastAsia="zh-CN"/>
                </w:rPr>
                <w:t>[TBD]</w:t>
              </w:r>
            </w:ins>
          </w:p>
        </w:tc>
      </w:tr>
      <w:tr w:rsidR="00961EAF" w14:paraId="3547B28D" w14:textId="77777777" w:rsidTr="00961EAF">
        <w:trPr>
          <w:cantSplit/>
          <w:tblHeader/>
          <w:jc w:val="center"/>
          <w:ins w:id="431" w:author="vivo" w:date="2025-03-28T16:00:00Z"/>
        </w:trPr>
        <w:tc>
          <w:tcPr>
            <w:tcW w:w="7429" w:type="dxa"/>
            <w:gridSpan w:val="5"/>
            <w:tcBorders>
              <w:top w:val="single" w:sz="4" w:space="0" w:color="auto"/>
              <w:left w:val="single" w:sz="4" w:space="0" w:color="auto"/>
              <w:bottom w:val="single" w:sz="4" w:space="0" w:color="auto"/>
              <w:right w:val="single" w:sz="4" w:space="0" w:color="auto"/>
            </w:tcBorders>
            <w:hideMark/>
          </w:tcPr>
          <w:p w14:paraId="071DA17D" w14:textId="77777777" w:rsidR="00961EAF" w:rsidRDefault="00961EAF">
            <w:pPr>
              <w:pStyle w:val="TAC"/>
              <w:rPr>
                <w:ins w:id="432" w:author="vivo" w:date="2025-03-28T16:00:00Z" w16du:dateUtc="2025-03-28T08:00:00Z"/>
                <w:rFonts w:eastAsia="宋体"/>
              </w:rPr>
            </w:pPr>
            <w:ins w:id="433" w:author="vivo" w:date="2025-03-28T16:00:00Z" w16du:dateUtc="2025-03-28T08:00:00Z">
              <w: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16C8ED63" w14:textId="77777777" w:rsidR="00961EAF" w:rsidRDefault="00961EAF">
            <w:pPr>
              <w:pStyle w:val="TAC"/>
              <w:rPr>
                <w:ins w:id="434" w:author="vivo" w:date="2025-03-28T16:00:00Z" w16du:dateUtc="2025-03-28T08:00:00Z"/>
              </w:rPr>
            </w:pPr>
            <w:ins w:id="435" w:author="vivo" w:date="2025-03-28T16:00:00Z" w16du:dateUtc="2025-03-28T08:00:00Z">
              <w:r>
                <w:t>Value</w:t>
              </w:r>
            </w:ins>
          </w:p>
        </w:tc>
      </w:tr>
      <w:tr w:rsidR="00961EAF" w14:paraId="4BB60B67" w14:textId="77777777" w:rsidTr="00961EAF">
        <w:trPr>
          <w:cantSplit/>
          <w:tblHeader/>
          <w:jc w:val="center"/>
          <w:ins w:id="436" w:author="vivo" w:date="2025-03-28T16:00:00Z"/>
        </w:trPr>
        <w:tc>
          <w:tcPr>
            <w:tcW w:w="7429" w:type="dxa"/>
            <w:gridSpan w:val="5"/>
            <w:tcBorders>
              <w:top w:val="single" w:sz="4" w:space="0" w:color="auto"/>
              <w:left w:val="single" w:sz="4" w:space="0" w:color="auto"/>
              <w:bottom w:val="single" w:sz="4" w:space="0" w:color="auto"/>
              <w:right w:val="single" w:sz="4" w:space="0" w:color="auto"/>
            </w:tcBorders>
            <w:hideMark/>
          </w:tcPr>
          <w:p w14:paraId="1A999EEC" w14:textId="77777777" w:rsidR="00961EAF" w:rsidRDefault="00961EAF">
            <w:pPr>
              <w:pStyle w:val="TAC"/>
              <w:rPr>
                <w:ins w:id="437" w:author="vivo" w:date="2025-03-28T16:00:00Z" w16du:dateUtc="2025-03-28T08:00:00Z"/>
              </w:rPr>
            </w:pPr>
            <w:ins w:id="438" w:author="vivo" w:date="2025-03-28T16:00:00Z" w16du:dateUtc="2025-03-28T08:00:00Z">
              <w:r>
                <w:t>EIRP Expanded uncertainty (</w:t>
              </w:r>
              <w:r>
                <w:rPr>
                  <w:lang w:eastAsia="zh-CN"/>
                </w:rPr>
                <w:t>23.45GHz &lt;= f &lt;=</w:t>
              </w:r>
              <w: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2727318" w14:textId="77777777" w:rsidR="00961EAF" w:rsidRDefault="00961EAF">
            <w:pPr>
              <w:pStyle w:val="TAC"/>
              <w:rPr>
                <w:ins w:id="439" w:author="vivo" w:date="2025-03-28T16:00:00Z" w16du:dateUtc="2025-03-28T08:00:00Z"/>
                <w:lang w:eastAsia="zh-CN"/>
              </w:rPr>
            </w:pPr>
            <w:ins w:id="440" w:author="vivo" w:date="2025-03-28T16:00:00Z" w16du:dateUtc="2025-03-28T08:00:00Z">
              <w:r>
                <w:rPr>
                  <w:lang w:eastAsia="zh-CN"/>
                </w:rPr>
                <w:t>[TBD]</w:t>
              </w:r>
            </w:ins>
          </w:p>
        </w:tc>
      </w:tr>
      <w:tr w:rsidR="00961EAF" w14:paraId="62F0167D" w14:textId="77777777" w:rsidTr="00961EAF">
        <w:trPr>
          <w:cantSplit/>
          <w:tblHeader/>
          <w:jc w:val="center"/>
          <w:ins w:id="441" w:author="vivo" w:date="2025-03-28T16:00:00Z"/>
        </w:trPr>
        <w:tc>
          <w:tcPr>
            <w:tcW w:w="7429" w:type="dxa"/>
            <w:gridSpan w:val="5"/>
            <w:tcBorders>
              <w:top w:val="single" w:sz="4" w:space="0" w:color="auto"/>
              <w:left w:val="single" w:sz="4" w:space="0" w:color="auto"/>
              <w:bottom w:val="single" w:sz="4" w:space="0" w:color="auto"/>
              <w:right w:val="single" w:sz="4" w:space="0" w:color="auto"/>
            </w:tcBorders>
            <w:hideMark/>
          </w:tcPr>
          <w:p w14:paraId="21E0444A" w14:textId="77777777" w:rsidR="00961EAF" w:rsidRDefault="00961EAF">
            <w:pPr>
              <w:pStyle w:val="TAC"/>
              <w:rPr>
                <w:ins w:id="442" w:author="vivo" w:date="2025-03-28T16:00:00Z" w16du:dateUtc="2025-03-28T08:00:00Z"/>
                <w:rFonts w:eastAsia="宋体"/>
              </w:rPr>
            </w:pPr>
            <w:ins w:id="443" w:author="vivo" w:date="2025-03-28T16:00:00Z" w16du:dateUtc="2025-03-28T08:00:00Z">
              <w: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33A88481" w14:textId="77777777" w:rsidR="00961EAF" w:rsidRDefault="00961EAF">
            <w:pPr>
              <w:pStyle w:val="TAC"/>
              <w:rPr>
                <w:ins w:id="444" w:author="vivo" w:date="2025-03-28T16:00:00Z" w16du:dateUtc="2025-03-28T08:00:00Z"/>
                <w:lang w:eastAsia="zh-CN"/>
              </w:rPr>
            </w:pPr>
            <w:ins w:id="445" w:author="vivo" w:date="2025-03-28T16:00:00Z" w16du:dateUtc="2025-03-28T08:00:00Z">
              <w:r>
                <w:rPr>
                  <w:lang w:eastAsia="zh-CN"/>
                </w:rPr>
                <w:t>[TBD]</w:t>
              </w:r>
            </w:ins>
          </w:p>
        </w:tc>
      </w:tr>
      <w:tr w:rsidR="00961EAF" w14:paraId="50BF7810" w14:textId="77777777" w:rsidTr="00961EAF">
        <w:trPr>
          <w:cantSplit/>
          <w:tblHeader/>
          <w:jc w:val="center"/>
          <w:ins w:id="446" w:author="vivo" w:date="2025-03-28T16:00:00Z"/>
        </w:trPr>
        <w:tc>
          <w:tcPr>
            <w:tcW w:w="7429" w:type="dxa"/>
            <w:gridSpan w:val="5"/>
            <w:tcBorders>
              <w:top w:val="single" w:sz="4" w:space="0" w:color="auto"/>
              <w:left w:val="single" w:sz="4" w:space="0" w:color="auto"/>
              <w:bottom w:val="single" w:sz="4" w:space="0" w:color="auto"/>
              <w:right w:val="single" w:sz="4" w:space="0" w:color="auto"/>
            </w:tcBorders>
            <w:hideMark/>
          </w:tcPr>
          <w:p w14:paraId="2F9B9A25" w14:textId="77777777" w:rsidR="00961EAF" w:rsidRDefault="00961EAF">
            <w:pPr>
              <w:pStyle w:val="TAC"/>
              <w:rPr>
                <w:ins w:id="447" w:author="vivo" w:date="2025-03-28T16:00:00Z" w16du:dateUtc="2025-03-28T08:00:00Z"/>
                <w:rFonts w:eastAsia="宋体"/>
              </w:rPr>
            </w:pPr>
            <w:ins w:id="448" w:author="vivo" w:date="2025-03-28T16:00:00Z" w16du:dateUtc="2025-03-28T08:00:00Z">
              <w:r>
                <w:lastRenderedPageBreak/>
                <w:t>TRP Expanded uncertainty (</w:t>
              </w:r>
              <w:r>
                <w:rPr>
                  <w:lang w:eastAsia="zh-CN"/>
                </w:rPr>
                <w:t>23.45GHz &lt;= f &lt;=</w:t>
              </w:r>
              <w: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7F754405" w14:textId="77777777" w:rsidR="00961EAF" w:rsidRDefault="00961EAF">
            <w:pPr>
              <w:pStyle w:val="TAC"/>
              <w:rPr>
                <w:ins w:id="449" w:author="vivo" w:date="2025-03-28T16:00:00Z" w16du:dateUtc="2025-03-28T08:00:00Z"/>
                <w:lang w:eastAsia="zh-CN"/>
              </w:rPr>
            </w:pPr>
            <w:ins w:id="450" w:author="vivo" w:date="2025-03-28T16:00:00Z" w16du:dateUtc="2025-03-28T08:00:00Z">
              <w:r>
                <w:rPr>
                  <w:lang w:eastAsia="zh-CN"/>
                </w:rPr>
                <w:t>[TBD]</w:t>
              </w:r>
            </w:ins>
          </w:p>
        </w:tc>
      </w:tr>
      <w:tr w:rsidR="00961EAF" w14:paraId="790CBC89" w14:textId="77777777" w:rsidTr="00961EAF">
        <w:trPr>
          <w:cantSplit/>
          <w:tblHeader/>
          <w:jc w:val="center"/>
          <w:ins w:id="451" w:author="vivo" w:date="2025-03-28T16:00:00Z"/>
        </w:trPr>
        <w:tc>
          <w:tcPr>
            <w:tcW w:w="7429" w:type="dxa"/>
            <w:gridSpan w:val="5"/>
            <w:tcBorders>
              <w:top w:val="single" w:sz="4" w:space="0" w:color="auto"/>
              <w:left w:val="single" w:sz="4" w:space="0" w:color="auto"/>
              <w:bottom w:val="single" w:sz="4" w:space="0" w:color="auto"/>
              <w:right w:val="single" w:sz="4" w:space="0" w:color="auto"/>
            </w:tcBorders>
            <w:hideMark/>
          </w:tcPr>
          <w:p w14:paraId="5C6DEE94" w14:textId="77777777" w:rsidR="00961EAF" w:rsidRDefault="00961EAF">
            <w:pPr>
              <w:pStyle w:val="TAC"/>
              <w:rPr>
                <w:ins w:id="452" w:author="vivo" w:date="2025-03-28T16:00:00Z" w16du:dateUtc="2025-03-28T08:00:00Z"/>
              </w:rPr>
            </w:pPr>
            <w:ins w:id="453" w:author="vivo" w:date="2025-03-28T16:00:00Z" w16du:dateUtc="2025-03-28T08:00:00Z">
              <w:r>
                <w:t>TRP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00668BC5" w14:textId="77777777" w:rsidR="00961EAF" w:rsidRDefault="00961EAF">
            <w:pPr>
              <w:pStyle w:val="TAC"/>
              <w:rPr>
                <w:ins w:id="454" w:author="vivo" w:date="2025-03-28T16:00:00Z" w16du:dateUtc="2025-03-28T08:00:00Z"/>
                <w:lang w:eastAsia="zh-CN"/>
              </w:rPr>
            </w:pPr>
            <w:ins w:id="455" w:author="vivo" w:date="2025-03-28T16:00:00Z" w16du:dateUtc="2025-03-28T08:00:00Z">
              <w:r>
                <w:rPr>
                  <w:lang w:eastAsia="zh-CN"/>
                </w:rPr>
                <w:t>[TBD]</w:t>
              </w:r>
            </w:ins>
          </w:p>
        </w:tc>
      </w:tr>
      <w:tr w:rsidR="00961EAF" w14:paraId="3F43DE0E" w14:textId="77777777" w:rsidTr="00961EAF">
        <w:trPr>
          <w:cantSplit/>
          <w:tblHeader/>
          <w:jc w:val="center"/>
          <w:ins w:id="456" w:author="vivo" w:date="2025-03-28T16:00:00Z"/>
        </w:trPr>
        <w:tc>
          <w:tcPr>
            <w:tcW w:w="8639" w:type="dxa"/>
            <w:gridSpan w:val="6"/>
            <w:tcBorders>
              <w:top w:val="single" w:sz="4" w:space="0" w:color="auto"/>
              <w:left w:val="single" w:sz="4" w:space="0" w:color="auto"/>
              <w:bottom w:val="single" w:sz="4" w:space="0" w:color="auto"/>
              <w:right w:val="single" w:sz="4" w:space="0" w:color="auto"/>
            </w:tcBorders>
          </w:tcPr>
          <w:p w14:paraId="78A9C7E8" w14:textId="77777777" w:rsidR="00961EAF" w:rsidRDefault="00961EAF">
            <w:pPr>
              <w:pStyle w:val="TAN"/>
              <w:rPr>
                <w:ins w:id="457" w:author="vivo" w:date="2025-03-28T16:00:00Z" w16du:dateUtc="2025-03-28T08:00:00Z"/>
              </w:rPr>
            </w:pPr>
            <w:ins w:id="458" w:author="vivo" w:date="2025-03-28T16:00:00Z" w16du:dateUtc="2025-03-28T08:00:00Z">
              <w:r>
                <w:t>NOTE 1:</w:t>
              </w:r>
              <w:r>
                <w:tab/>
                <w:t>The quality of quiet zone is the same for EIRP and TRP. Value based on procedure defined in clause D.2 of TR 38.810 for Quiet Zone size less or equal to 30 cm.</w:t>
              </w:r>
            </w:ins>
          </w:p>
          <w:p w14:paraId="24670C57" w14:textId="77777777" w:rsidR="00961EAF" w:rsidRDefault="00961EAF">
            <w:pPr>
              <w:pStyle w:val="TAN"/>
              <w:rPr>
                <w:ins w:id="459" w:author="vivo" w:date="2025-03-28T16:00:00Z" w16du:dateUtc="2025-03-28T08:00:00Z"/>
              </w:rPr>
            </w:pPr>
            <w:ins w:id="460" w:author="vivo" w:date="2025-03-28T16:00:00Z" w16du:dateUtc="2025-03-28T08:00:00Z">
              <w:r>
                <w:t>NOTE 2:</w:t>
              </w:r>
              <w:r>
                <w:tab/>
                <w:t>The analysis was done only for the case of operating at max output power, in-band, non-CA and is valid for SISO and MIMO.</w:t>
              </w:r>
            </w:ins>
          </w:p>
          <w:p w14:paraId="20511F3A" w14:textId="77777777" w:rsidR="00961EAF" w:rsidRDefault="00961EAF">
            <w:pPr>
              <w:pStyle w:val="TAN"/>
              <w:rPr>
                <w:ins w:id="461" w:author="vivo" w:date="2025-03-28T16:00:00Z" w16du:dateUtc="2025-03-28T08:00:00Z"/>
              </w:rPr>
            </w:pPr>
            <w:ins w:id="462" w:author="vivo" w:date="2025-03-28T16:00:00Z" w16du:dateUtc="2025-03-28T08:00:00Z">
              <w:r>
                <w:t>NOTE 3:</w:t>
              </w:r>
              <w:r>
                <w:tab/>
                <w:t>The assessment assumes maximum DUT output power.</w:t>
              </w:r>
            </w:ins>
          </w:p>
          <w:p w14:paraId="6327C1B2" w14:textId="77777777" w:rsidR="00961EAF" w:rsidRDefault="00961EAF">
            <w:pPr>
              <w:pStyle w:val="TAN"/>
              <w:rPr>
                <w:ins w:id="463" w:author="vivo" w:date="2025-03-28T16:00:00Z" w16du:dateUtc="2025-03-28T08:00:00Z"/>
              </w:rPr>
            </w:pPr>
            <w:ins w:id="464" w:author="vivo" w:date="2025-03-28T16:00:00Z" w16du:dateUtc="2025-03-28T08:00:00Z">
              <w:r>
                <w:t>NOTE 4:</w:t>
              </w:r>
              <w:r>
                <w:tab/>
                <w:t xml:space="preserve">This contributor </w:t>
              </w:r>
              <w:r>
                <w:rPr>
                  <w:lang w:eastAsia="ja-JP" w:bidi="hi-IN"/>
                </w:rPr>
                <w:t>shall only be considered for TRP measurements.</w:t>
              </w:r>
            </w:ins>
          </w:p>
          <w:p w14:paraId="073EAA66" w14:textId="77777777" w:rsidR="00961EAF" w:rsidRDefault="00961EAF">
            <w:pPr>
              <w:pStyle w:val="TAN"/>
              <w:rPr>
                <w:ins w:id="465" w:author="vivo" w:date="2025-03-28T16:00:00Z" w16du:dateUtc="2025-03-28T08:00:00Z"/>
              </w:rPr>
            </w:pPr>
            <w:ins w:id="466" w:author="vivo" w:date="2025-03-28T16:00:00Z" w16du:dateUtc="2025-03-28T08:00:00Z">
              <w:r>
                <w:t>NOTE 5:</w:t>
              </w:r>
              <w:r>
                <w:tab/>
                <w:t>This contributor shall only be considered for EIRP measurements.</w:t>
              </w:r>
            </w:ins>
          </w:p>
          <w:p w14:paraId="0A1BD1A4" w14:textId="77777777" w:rsidR="00961EAF" w:rsidRDefault="00961EAF">
            <w:pPr>
              <w:pStyle w:val="TAN"/>
              <w:rPr>
                <w:ins w:id="467" w:author="vivo" w:date="2025-03-28T16:00:00Z" w16du:dateUtc="2025-03-28T08:00:00Z"/>
              </w:rPr>
            </w:pPr>
            <w:ins w:id="468" w:author="vivo" w:date="2025-03-28T16:00:00Z" w16du:dateUtc="2025-03-28T08:00:00Z">
              <w:r>
                <w:t>NOTE 6:</w:t>
              </w:r>
              <w:r>
                <w:tab/>
                <w:t>In order to obtain the total measurement uncertainty, systematic uncertainties have to be added to the expanded root sum square of the standard deviations of the Stage 1 and Stage 2 contributors.</w:t>
              </w:r>
            </w:ins>
          </w:p>
          <w:p w14:paraId="68463819" w14:textId="77777777" w:rsidR="00961EAF" w:rsidRDefault="00961EAF">
            <w:pPr>
              <w:pStyle w:val="TAN"/>
              <w:rPr>
                <w:ins w:id="469" w:author="vivo" w:date="2025-03-28T16:00:00Z" w16du:dateUtc="2025-03-28T08:00:00Z"/>
              </w:rPr>
            </w:pPr>
            <w:ins w:id="470" w:author="vivo" w:date="2025-03-28T16:00:00Z" w16du:dateUtc="2025-03-28T08:00:00Z">
              <w:r>
                <w:t>NOTE 7:</w:t>
              </w:r>
              <w:r>
                <w:tab/>
                <w:t>Void.</w:t>
              </w:r>
            </w:ins>
          </w:p>
          <w:p w14:paraId="68E307C6" w14:textId="77777777" w:rsidR="00961EAF" w:rsidRDefault="00961EAF">
            <w:pPr>
              <w:pStyle w:val="TAN"/>
              <w:rPr>
                <w:ins w:id="471" w:author="vivo" w:date="2025-03-28T16:00:00Z" w16du:dateUtc="2025-03-28T08:00:00Z"/>
              </w:rPr>
            </w:pPr>
            <w:ins w:id="472" w:author="vivo" w:date="2025-03-28T16:00:00Z" w16du:dateUtc="2025-03-28T08:00:00Z">
              <w:r>
                <w:t>NOTE 8:</w:t>
              </w:r>
              <w:r>
                <w:tab/>
                <w:t>Void</w:t>
              </w:r>
            </w:ins>
          </w:p>
          <w:p w14:paraId="68AE17F6" w14:textId="77777777" w:rsidR="00961EAF" w:rsidRDefault="00961EAF">
            <w:pPr>
              <w:pStyle w:val="TAN"/>
              <w:rPr>
                <w:ins w:id="473" w:author="vivo" w:date="2025-03-28T16:26:00Z" w16du:dateUtc="2025-03-28T08:26:00Z"/>
              </w:rPr>
            </w:pPr>
            <w:ins w:id="474" w:author="vivo" w:date="2025-03-28T16:00:00Z" w16du:dateUtc="2025-03-28T08:00:00Z">
              <w:r>
                <w:t>NOTE 9:</w:t>
              </w:r>
              <w:r>
                <w:tab/>
                <w:t>Applies to the system which has a structure of mechanical feed antenna positioning.</w:t>
              </w:r>
            </w:ins>
          </w:p>
          <w:p w14:paraId="5013E91F" w14:textId="0DA66CEC" w:rsidR="00346F62" w:rsidRDefault="00346F62">
            <w:pPr>
              <w:pStyle w:val="TAN"/>
              <w:rPr>
                <w:ins w:id="475" w:author="vivo" w:date="2025-03-28T16:34:00Z" w16du:dateUtc="2025-03-28T08:34:00Z"/>
                <w:lang w:eastAsia="zh-CN"/>
              </w:rPr>
            </w:pPr>
            <w:ins w:id="476" w:author="vivo" w:date="2025-03-28T16:26:00Z" w16du:dateUtc="2025-03-28T08:26:00Z">
              <w:r>
                <w:rPr>
                  <w:rFonts w:hint="eastAsia"/>
                  <w:lang w:eastAsia="zh-CN"/>
                </w:rPr>
                <w:t xml:space="preserve">NOTE 10: This </w:t>
              </w:r>
              <w:r>
                <w:t>contributor</w:t>
              </w:r>
              <w:r>
                <w:rPr>
                  <w:rFonts w:hint="eastAsia"/>
                  <w:lang w:eastAsia="zh-CN"/>
                </w:rPr>
                <w:t xml:space="preserve"> apply to </w:t>
              </w:r>
            </w:ins>
            <w:ins w:id="477" w:author="vivo" w:date="2025-03-28T16:27:00Z" w16du:dateUtc="2025-03-28T08:27:00Z">
              <w:r>
                <w:rPr>
                  <w:rFonts w:hint="eastAsia"/>
                  <w:lang w:eastAsia="zh-CN"/>
                </w:rPr>
                <w:t xml:space="preserve">the AoA declared by </w:t>
              </w:r>
            </w:ins>
            <w:ins w:id="478" w:author="vivo" w:date="2025-03-28T16:28:00Z" w16du:dateUtc="2025-03-28T08:28:00Z">
              <w:r>
                <w:rPr>
                  <w:rFonts w:hint="eastAsia"/>
                  <w:lang w:eastAsia="zh-CN"/>
                </w:rPr>
                <w:t>UE</w:t>
              </w:r>
            </w:ins>
            <w:ins w:id="479" w:author="vivo" w:date="2025-03-28T16:29:00Z" w16du:dateUtc="2025-03-28T08:29:00Z">
              <w:r>
                <w:rPr>
                  <w:rFonts w:hint="eastAsia"/>
                  <w:lang w:eastAsia="zh-CN"/>
                </w:rPr>
                <w:t xml:space="preserve"> or align</w:t>
              </w:r>
            </w:ins>
            <w:ins w:id="480" w:author="vivo" w:date="2025-03-28T17:13:00Z" w16du:dateUtc="2025-03-28T09:13:00Z">
              <w:r w:rsidR="001C22CC">
                <w:rPr>
                  <w:rFonts w:hint="eastAsia"/>
                  <w:lang w:eastAsia="zh-CN"/>
                </w:rPr>
                <w:t>ed</w:t>
              </w:r>
            </w:ins>
            <w:ins w:id="481" w:author="vivo" w:date="2025-03-28T16:29:00Z" w16du:dateUtc="2025-03-28T08:29:00Z">
              <w:r>
                <w:rPr>
                  <w:rFonts w:hint="eastAsia"/>
                  <w:lang w:eastAsia="zh-CN"/>
                </w:rPr>
                <w:t xml:space="preserve"> with </w:t>
              </w:r>
            </w:ins>
            <w:ins w:id="482" w:author="vivo" w:date="2025-03-28T16:30:00Z" w16du:dateUtc="2025-03-28T08:30:00Z">
              <w:r w:rsidRPr="00346F62">
                <w:rPr>
                  <w:lang w:eastAsia="zh-CN"/>
                </w:rPr>
                <w:t xml:space="preserve">the beam peak direction of single CC operation without </w:t>
              </w:r>
              <w:proofErr w:type="spellStart"/>
              <w:r w:rsidRPr="00346F62">
                <w:rPr>
                  <w:lang w:eastAsia="zh-CN"/>
                </w:rPr>
                <w:t>STxMP</w:t>
              </w:r>
            </w:ins>
            <w:proofErr w:type="spellEnd"/>
          </w:p>
          <w:p w14:paraId="201F1B77" w14:textId="24E4A4B3" w:rsidR="009C1BBC" w:rsidRDefault="009C1BBC" w:rsidP="009C1BBC">
            <w:pPr>
              <w:pStyle w:val="TAN"/>
              <w:rPr>
                <w:ins w:id="483" w:author="vivo" w:date="2025-03-28T16:34:00Z" w16du:dateUtc="2025-03-28T08:34:00Z"/>
                <w:lang w:eastAsia="zh-CN"/>
              </w:rPr>
            </w:pPr>
            <w:ins w:id="484" w:author="vivo" w:date="2025-03-28T16:34:00Z" w16du:dateUtc="2025-03-28T08:34:00Z">
              <w:r>
                <w:rPr>
                  <w:rFonts w:hint="eastAsia"/>
                  <w:lang w:eastAsia="zh-CN"/>
                </w:rPr>
                <w:t xml:space="preserve">NOTE 10: This </w:t>
              </w:r>
              <w:r>
                <w:t>contributor</w:t>
              </w:r>
              <w:r>
                <w:rPr>
                  <w:rFonts w:hint="eastAsia"/>
                  <w:lang w:eastAsia="zh-CN"/>
                </w:rPr>
                <w:t xml:space="preserve"> apply to the AoA </w:t>
              </w:r>
            </w:ins>
            <w:ins w:id="485" w:author="vivo" w:date="2025-03-28T17:14:00Z" w16du:dateUtc="2025-03-28T09:14:00Z">
              <w:r w:rsidR="001C22CC">
                <w:rPr>
                  <w:rFonts w:hint="eastAsia"/>
                  <w:lang w:eastAsia="zh-CN"/>
                </w:rPr>
                <w:t xml:space="preserve">where </w:t>
              </w:r>
              <w:r w:rsidR="001C22CC" w:rsidRPr="001C22CC">
                <w:rPr>
                  <w:lang w:eastAsia="zh-CN"/>
                </w:rPr>
                <w:t xml:space="preserve">UE does not </w:t>
              </w:r>
            </w:ins>
            <w:ins w:id="486" w:author="vivo" w:date="2025-03-28T16:34:00Z" w16du:dateUtc="2025-03-28T08:34:00Z">
              <w:r>
                <w:rPr>
                  <w:rFonts w:hint="eastAsia"/>
                  <w:lang w:eastAsia="zh-CN"/>
                </w:rPr>
                <w:t xml:space="preserve">declare or </w:t>
              </w:r>
            </w:ins>
            <w:ins w:id="487" w:author="vivo" w:date="2025-03-28T17:14:00Z" w16du:dateUtc="2025-03-28T09:14:00Z">
              <w:r w:rsidR="001C22CC">
                <w:rPr>
                  <w:rFonts w:hint="eastAsia"/>
                  <w:lang w:eastAsia="zh-CN"/>
                </w:rPr>
                <w:t xml:space="preserve">is not </w:t>
              </w:r>
            </w:ins>
            <w:ins w:id="488" w:author="vivo" w:date="2025-03-28T16:34:00Z" w16du:dateUtc="2025-03-28T08:34:00Z">
              <w:r>
                <w:rPr>
                  <w:rFonts w:hint="eastAsia"/>
                  <w:lang w:eastAsia="zh-CN"/>
                </w:rPr>
                <w:t>align</w:t>
              </w:r>
            </w:ins>
            <w:ins w:id="489" w:author="vivo" w:date="2025-03-28T17:14:00Z" w16du:dateUtc="2025-03-28T09:14:00Z">
              <w:r w:rsidR="001C22CC">
                <w:rPr>
                  <w:rFonts w:hint="eastAsia"/>
                  <w:lang w:eastAsia="zh-CN"/>
                </w:rPr>
                <w:t>ed</w:t>
              </w:r>
            </w:ins>
            <w:ins w:id="490" w:author="vivo" w:date="2025-03-28T16:34:00Z" w16du:dateUtc="2025-03-28T08:34:00Z">
              <w:r>
                <w:rPr>
                  <w:rFonts w:hint="eastAsia"/>
                  <w:lang w:eastAsia="zh-CN"/>
                </w:rPr>
                <w:t xml:space="preserve"> with </w:t>
              </w:r>
              <w:r w:rsidRPr="00346F62">
                <w:rPr>
                  <w:lang w:eastAsia="zh-CN"/>
                </w:rPr>
                <w:t xml:space="preserve">the beam peak direction of single CC operation without </w:t>
              </w:r>
              <w:proofErr w:type="spellStart"/>
              <w:r w:rsidRPr="00346F62">
                <w:rPr>
                  <w:lang w:eastAsia="zh-CN"/>
                </w:rPr>
                <w:t>STxMP</w:t>
              </w:r>
              <w:proofErr w:type="spellEnd"/>
            </w:ins>
          </w:p>
          <w:p w14:paraId="79DA1AD2" w14:textId="77777777" w:rsidR="00961EAF" w:rsidRDefault="00961EAF">
            <w:pPr>
              <w:pStyle w:val="TAN"/>
              <w:ind w:left="0" w:firstLine="0"/>
              <w:rPr>
                <w:ins w:id="491" w:author="vivo" w:date="2025-03-28T16:00:00Z" w16du:dateUtc="2025-03-28T08:00:00Z"/>
                <w:lang w:eastAsia="zh-CN"/>
              </w:rPr>
            </w:pPr>
          </w:p>
        </w:tc>
      </w:tr>
    </w:tbl>
    <w:p w14:paraId="6DBB7C4B" w14:textId="695591F4" w:rsidR="003825E1" w:rsidRPr="003825E1" w:rsidRDefault="003825E1" w:rsidP="008E5CCA">
      <w:pPr>
        <w:tabs>
          <w:tab w:val="left" w:pos="420"/>
        </w:tabs>
        <w:spacing w:before="100" w:beforeAutospacing="1" w:afterLines="100" w:after="240"/>
        <w:outlineLvl w:val="1"/>
        <w:rPr>
          <w:rFonts w:ascii="Arial" w:hAnsi="Arial"/>
          <w:b/>
          <w:bCs/>
          <w:color w:val="C00000"/>
          <w:sz w:val="32"/>
        </w:rPr>
      </w:pPr>
      <w:r w:rsidRPr="00B7661B">
        <w:rPr>
          <w:rFonts w:ascii="Arial" w:eastAsia="Arial" w:hAnsi="Arial"/>
          <w:b/>
          <w:bCs/>
          <w:color w:val="C00000"/>
          <w:sz w:val="32"/>
        </w:rPr>
        <w:t>&lt;&lt;End of Change&gt;&gt;</w:t>
      </w:r>
    </w:p>
    <w:p w14:paraId="33794CE8" w14:textId="77777777" w:rsidR="00152EF0" w:rsidRPr="003825E1" w:rsidRDefault="00152EF0" w:rsidP="00152EF0">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3825E1">
        <w:rPr>
          <w:rFonts w:ascii="Arial" w:eastAsia="宋体" w:hAnsi="Arial" w:cs="Times New Roman"/>
          <w:kern w:val="0"/>
          <w:sz w:val="36"/>
          <w:szCs w:val="20"/>
          <w:lang w:val="en-GB"/>
        </w:rPr>
        <w:t>References</w:t>
      </w:r>
      <w:r w:rsidRPr="003825E1">
        <w:rPr>
          <w:rFonts w:ascii="Times New Roman" w:eastAsia="等线" w:hAnsi="Times New Roman" w:cs="Times New Roman"/>
          <w:kern w:val="0"/>
          <w:sz w:val="24"/>
          <w:szCs w:val="24"/>
        </w:rPr>
        <w:t xml:space="preserve"> </w:t>
      </w:r>
    </w:p>
    <w:p w14:paraId="39021F3C" w14:textId="1A2F7FDB" w:rsidR="00152EF0" w:rsidRDefault="00152EF0" w:rsidP="00FA66E9">
      <w:pPr>
        <w:rPr>
          <w:rFonts w:ascii="Times New Roman" w:hAnsi="Times New Roman" w:cs="Times New Roman"/>
        </w:rPr>
      </w:pPr>
      <w:r w:rsidRPr="005B7560">
        <w:rPr>
          <w:rFonts w:ascii="Times New Roman" w:hAnsi="Times New Roman" w:cs="Times New Roman"/>
        </w:rPr>
        <w:t>[1]</w:t>
      </w:r>
      <w:r>
        <w:rPr>
          <w:rFonts w:ascii="Times New Roman" w:hAnsi="Times New Roman" w:cs="Times New Roman"/>
        </w:rPr>
        <w:t xml:space="preserve"> </w:t>
      </w:r>
      <w:r w:rsidR="00FA66E9" w:rsidRPr="00FA66E9">
        <w:rPr>
          <w:rFonts w:ascii="Times New Roman" w:hAnsi="Times New Roman" w:cs="Times New Roman"/>
        </w:rPr>
        <w:t>R4-2502294</w:t>
      </w:r>
      <w:r w:rsidR="00FA66E9">
        <w:rPr>
          <w:rFonts w:ascii="Times New Roman" w:hAnsi="Times New Roman" w:cs="Times New Roman" w:hint="eastAsia"/>
        </w:rPr>
        <w:t xml:space="preserve"> </w:t>
      </w:r>
      <w:r w:rsidR="00FA66E9" w:rsidRPr="00FA66E9">
        <w:rPr>
          <w:rFonts w:ascii="Times New Roman" w:hAnsi="Times New Roman" w:cs="Times New Roman"/>
        </w:rPr>
        <w:t>Way Forward for [113][327] NR_FR2_OTA</w:t>
      </w:r>
      <w:r w:rsidR="00FA66E9">
        <w:rPr>
          <w:rFonts w:ascii="Times New Roman" w:hAnsi="Times New Roman" w:cs="Times New Roman" w:hint="eastAsia"/>
        </w:rPr>
        <w:t>, Qualcomm, RAN4#114</w:t>
      </w:r>
      <w:r w:rsidR="00DF687D">
        <w:rPr>
          <w:rFonts w:ascii="Times New Roman" w:hAnsi="Times New Roman" w:cs="Times New Roman" w:hint="eastAsia"/>
        </w:rPr>
        <w:t xml:space="preserve"> </w:t>
      </w:r>
    </w:p>
    <w:p w14:paraId="7AB8A388" w14:textId="77777777" w:rsidR="00C309F6" w:rsidRPr="00C309F6" w:rsidRDefault="00C309F6" w:rsidP="00C309F6">
      <w:pPr>
        <w:rPr>
          <w:rFonts w:ascii="Times New Roman" w:hAnsi="Times New Roman" w:cs="Times New Roman"/>
        </w:rPr>
      </w:pPr>
    </w:p>
    <w:p w14:paraId="32F39C48" w14:textId="02C575BA" w:rsidR="00DB2092" w:rsidRPr="00152EF0" w:rsidRDefault="00DB2092" w:rsidP="00152EF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sectPr w:rsidR="00DB2092" w:rsidRPr="00152EF0"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FC998F" w14:textId="77777777" w:rsidR="00A93BBB" w:rsidRDefault="00A93BBB" w:rsidP="0040353F">
      <w:r>
        <w:separator/>
      </w:r>
    </w:p>
  </w:endnote>
  <w:endnote w:type="continuationSeparator" w:id="0">
    <w:p w14:paraId="6E7AA2AA" w14:textId="77777777" w:rsidR="00A93BBB" w:rsidRDefault="00A93BBB"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D927EC" w14:textId="77777777" w:rsidR="00A93BBB" w:rsidRDefault="00A93BBB" w:rsidP="0040353F">
      <w:r>
        <w:separator/>
      </w:r>
    </w:p>
  </w:footnote>
  <w:footnote w:type="continuationSeparator" w:id="0">
    <w:p w14:paraId="78D6A1AF" w14:textId="77777777" w:rsidR="00A93BBB" w:rsidRDefault="00A93BBB"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E0C4F"/>
    <w:multiLevelType w:val="hybridMultilevel"/>
    <w:tmpl w:val="D4D8196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D716127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6"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4277F64"/>
    <w:multiLevelType w:val="hybridMultilevel"/>
    <w:tmpl w:val="D046B5F2"/>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2"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DC2B77"/>
    <w:multiLevelType w:val="hybridMultilevel"/>
    <w:tmpl w:val="5B649CC8"/>
    <w:lvl w:ilvl="0" w:tplc="5E78890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857429630">
    <w:abstractNumId w:val="21"/>
  </w:num>
  <w:num w:numId="2" w16cid:durableId="1674338908">
    <w:abstractNumId w:val="17"/>
  </w:num>
  <w:num w:numId="3" w16cid:durableId="1733190182">
    <w:abstractNumId w:val="6"/>
  </w:num>
  <w:num w:numId="4" w16cid:durableId="544682373">
    <w:abstractNumId w:val="23"/>
  </w:num>
  <w:num w:numId="5" w16cid:durableId="138038937">
    <w:abstractNumId w:val="5"/>
  </w:num>
  <w:num w:numId="6" w16cid:durableId="528685386">
    <w:abstractNumId w:val="20"/>
  </w:num>
  <w:num w:numId="7" w16cid:durableId="1105925933">
    <w:abstractNumId w:val="12"/>
  </w:num>
  <w:num w:numId="8" w16cid:durableId="25563481">
    <w:abstractNumId w:val="13"/>
  </w:num>
  <w:num w:numId="9" w16cid:durableId="2041592096">
    <w:abstractNumId w:val="14"/>
  </w:num>
  <w:num w:numId="10" w16cid:durableId="205412339">
    <w:abstractNumId w:val="8"/>
  </w:num>
  <w:num w:numId="11" w16cid:durableId="693044630">
    <w:abstractNumId w:val="9"/>
  </w:num>
  <w:num w:numId="12" w16cid:durableId="1510287666">
    <w:abstractNumId w:val="4"/>
  </w:num>
  <w:num w:numId="13" w16cid:durableId="483401995">
    <w:abstractNumId w:val="2"/>
  </w:num>
  <w:num w:numId="14" w16cid:durableId="235866621">
    <w:abstractNumId w:val="24"/>
  </w:num>
  <w:num w:numId="15" w16cid:durableId="1476533297">
    <w:abstractNumId w:val="22"/>
  </w:num>
  <w:num w:numId="16" w16cid:durableId="417287401">
    <w:abstractNumId w:val="10"/>
  </w:num>
  <w:num w:numId="17" w16cid:durableId="1056323291">
    <w:abstractNumId w:val="16"/>
  </w:num>
  <w:num w:numId="18" w16cid:durableId="780534440">
    <w:abstractNumId w:val="18"/>
  </w:num>
  <w:num w:numId="19" w16cid:durableId="1952736341">
    <w:abstractNumId w:val="7"/>
  </w:num>
  <w:num w:numId="20" w16cid:durableId="282004090">
    <w:abstractNumId w:val="3"/>
  </w:num>
  <w:num w:numId="21" w16cid:durableId="1152478949">
    <w:abstractNumId w:val="1"/>
  </w:num>
  <w:num w:numId="22" w16cid:durableId="1218859795">
    <w:abstractNumId w:val="11"/>
  </w:num>
  <w:num w:numId="23" w16cid:durableId="363480716">
    <w:abstractNumId w:val="0"/>
  </w:num>
  <w:num w:numId="24" w16cid:durableId="282620835">
    <w:abstractNumId w:val="25"/>
  </w:num>
  <w:num w:numId="25" w16cid:durableId="1624535157">
    <w:abstractNumId w:val="15"/>
  </w:num>
  <w:num w:numId="26" w16cid:durableId="157686391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63C2"/>
    <w:rsid w:val="00007413"/>
    <w:rsid w:val="00011AB4"/>
    <w:rsid w:val="00016069"/>
    <w:rsid w:val="00044237"/>
    <w:rsid w:val="000517EF"/>
    <w:rsid w:val="00075AE4"/>
    <w:rsid w:val="000908DC"/>
    <w:rsid w:val="000A0ED0"/>
    <w:rsid w:val="000C0694"/>
    <w:rsid w:val="000E52C0"/>
    <w:rsid w:val="000F3B36"/>
    <w:rsid w:val="001079E5"/>
    <w:rsid w:val="00107A66"/>
    <w:rsid w:val="00127DEF"/>
    <w:rsid w:val="00134AB1"/>
    <w:rsid w:val="00134F49"/>
    <w:rsid w:val="00152EF0"/>
    <w:rsid w:val="00153398"/>
    <w:rsid w:val="00157209"/>
    <w:rsid w:val="001A5AE8"/>
    <w:rsid w:val="001C22CC"/>
    <w:rsid w:val="001E434D"/>
    <w:rsid w:val="00202598"/>
    <w:rsid w:val="00204294"/>
    <w:rsid w:val="00211120"/>
    <w:rsid w:val="00224422"/>
    <w:rsid w:val="002249B8"/>
    <w:rsid w:val="00232EC5"/>
    <w:rsid w:val="00233350"/>
    <w:rsid w:val="00255CFD"/>
    <w:rsid w:val="0025696B"/>
    <w:rsid w:val="00267A27"/>
    <w:rsid w:val="00277EAC"/>
    <w:rsid w:val="0029264D"/>
    <w:rsid w:val="00293428"/>
    <w:rsid w:val="002A23E7"/>
    <w:rsid w:val="002A7A8A"/>
    <w:rsid w:val="002B29C1"/>
    <w:rsid w:val="002C2C55"/>
    <w:rsid w:val="002C6213"/>
    <w:rsid w:val="002D400B"/>
    <w:rsid w:val="002E7BEE"/>
    <w:rsid w:val="002F637D"/>
    <w:rsid w:val="002F7967"/>
    <w:rsid w:val="003061DF"/>
    <w:rsid w:val="00316E1A"/>
    <w:rsid w:val="003210C1"/>
    <w:rsid w:val="003233FB"/>
    <w:rsid w:val="003300F5"/>
    <w:rsid w:val="00341A79"/>
    <w:rsid w:val="00343F46"/>
    <w:rsid w:val="00346F62"/>
    <w:rsid w:val="00350B90"/>
    <w:rsid w:val="003558F5"/>
    <w:rsid w:val="00364994"/>
    <w:rsid w:val="003825E1"/>
    <w:rsid w:val="00384065"/>
    <w:rsid w:val="00391F52"/>
    <w:rsid w:val="00397AD9"/>
    <w:rsid w:val="003A07BC"/>
    <w:rsid w:val="003C1897"/>
    <w:rsid w:val="003D2011"/>
    <w:rsid w:val="003D2D96"/>
    <w:rsid w:val="003E25C3"/>
    <w:rsid w:val="003F07C0"/>
    <w:rsid w:val="0040353F"/>
    <w:rsid w:val="00403725"/>
    <w:rsid w:val="00404BD8"/>
    <w:rsid w:val="00427655"/>
    <w:rsid w:val="0043009D"/>
    <w:rsid w:val="00452424"/>
    <w:rsid w:val="0046192B"/>
    <w:rsid w:val="00462C1B"/>
    <w:rsid w:val="00486554"/>
    <w:rsid w:val="0049466C"/>
    <w:rsid w:val="004B58B6"/>
    <w:rsid w:val="004D7EEB"/>
    <w:rsid w:val="004E1259"/>
    <w:rsid w:val="004F1FDF"/>
    <w:rsid w:val="0051494A"/>
    <w:rsid w:val="00544495"/>
    <w:rsid w:val="00560A25"/>
    <w:rsid w:val="00567C2F"/>
    <w:rsid w:val="00586BCA"/>
    <w:rsid w:val="005919B7"/>
    <w:rsid w:val="005A15CD"/>
    <w:rsid w:val="005B4D77"/>
    <w:rsid w:val="005B7560"/>
    <w:rsid w:val="005B7C1A"/>
    <w:rsid w:val="005C0CFA"/>
    <w:rsid w:val="005D7572"/>
    <w:rsid w:val="00615640"/>
    <w:rsid w:val="00615B11"/>
    <w:rsid w:val="00616624"/>
    <w:rsid w:val="006243F4"/>
    <w:rsid w:val="006338B0"/>
    <w:rsid w:val="0064498D"/>
    <w:rsid w:val="00651561"/>
    <w:rsid w:val="006517D0"/>
    <w:rsid w:val="00667839"/>
    <w:rsid w:val="00680066"/>
    <w:rsid w:val="006844D2"/>
    <w:rsid w:val="006A5090"/>
    <w:rsid w:val="006A6EC5"/>
    <w:rsid w:val="006B23A9"/>
    <w:rsid w:val="006B3876"/>
    <w:rsid w:val="006C6889"/>
    <w:rsid w:val="006E059F"/>
    <w:rsid w:val="006E7A6C"/>
    <w:rsid w:val="00704938"/>
    <w:rsid w:val="00721CE0"/>
    <w:rsid w:val="00744850"/>
    <w:rsid w:val="007456AF"/>
    <w:rsid w:val="00767BFE"/>
    <w:rsid w:val="0077188D"/>
    <w:rsid w:val="00771E04"/>
    <w:rsid w:val="007A432A"/>
    <w:rsid w:val="007A6214"/>
    <w:rsid w:val="007B5F04"/>
    <w:rsid w:val="00806AFB"/>
    <w:rsid w:val="008105AE"/>
    <w:rsid w:val="008223C6"/>
    <w:rsid w:val="00823633"/>
    <w:rsid w:val="008257D5"/>
    <w:rsid w:val="0082767C"/>
    <w:rsid w:val="008315AE"/>
    <w:rsid w:val="008321D0"/>
    <w:rsid w:val="00843CC6"/>
    <w:rsid w:val="0085607E"/>
    <w:rsid w:val="0086759B"/>
    <w:rsid w:val="008823A6"/>
    <w:rsid w:val="0089429A"/>
    <w:rsid w:val="008A7052"/>
    <w:rsid w:val="008B0E4F"/>
    <w:rsid w:val="008B5E88"/>
    <w:rsid w:val="008C49E0"/>
    <w:rsid w:val="008C58EF"/>
    <w:rsid w:val="008C77ED"/>
    <w:rsid w:val="008D57EA"/>
    <w:rsid w:val="008E1DA0"/>
    <w:rsid w:val="008E5CCA"/>
    <w:rsid w:val="008F11F3"/>
    <w:rsid w:val="009020D1"/>
    <w:rsid w:val="00921240"/>
    <w:rsid w:val="009309EE"/>
    <w:rsid w:val="00935DDA"/>
    <w:rsid w:val="0094328F"/>
    <w:rsid w:val="00947026"/>
    <w:rsid w:val="00947DDB"/>
    <w:rsid w:val="009536D0"/>
    <w:rsid w:val="00961EAF"/>
    <w:rsid w:val="009667E3"/>
    <w:rsid w:val="0097230B"/>
    <w:rsid w:val="00991D66"/>
    <w:rsid w:val="0099338A"/>
    <w:rsid w:val="009C0748"/>
    <w:rsid w:val="009C1BBC"/>
    <w:rsid w:val="009C7A33"/>
    <w:rsid w:val="009D420E"/>
    <w:rsid w:val="009E2E52"/>
    <w:rsid w:val="009F2939"/>
    <w:rsid w:val="00A02B80"/>
    <w:rsid w:val="00A15061"/>
    <w:rsid w:val="00A210D1"/>
    <w:rsid w:val="00A371DF"/>
    <w:rsid w:val="00A478E2"/>
    <w:rsid w:val="00A62139"/>
    <w:rsid w:val="00A92F42"/>
    <w:rsid w:val="00A93BBB"/>
    <w:rsid w:val="00AD29EC"/>
    <w:rsid w:val="00AD3737"/>
    <w:rsid w:val="00AD6CB3"/>
    <w:rsid w:val="00AE26B6"/>
    <w:rsid w:val="00AE43CF"/>
    <w:rsid w:val="00AF2332"/>
    <w:rsid w:val="00AF3ADC"/>
    <w:rsid w:val="00B04D93"/>
    <w:rsid w:val="00B1472E"/>
    <w:rsid w:val="00B3173F"/>
    <w:rsid w:val="00B36873"/>
    <w:rsid w:val="00B763AF"/>
    <w:rsid w:val="00B9159E"/>
    <w:rsid w:val="00B92CF6"/>
    <w:rsid w:val="00BA1808"/>
    <w:rsid w:val="00BA265C"/>
    <w:rsid w:val="00BA66B4"/>
    <w:rsid w:val="00BF2C78"/>
    <w:rsid w:val="00C000FB"/>
    <w:rsid w:val="00C138D3"/>
    <w:rsid w:val="00C25011"/>
    <w:rsid w:val="00C309F6"/>
    <w:rsid w:val="00C315FF"/>
    <w:rsid w:val="00C50998"/>
    <w:rsid w:val="00C53393"/>
    <w:rsid w:val="00C621F0"/>
    <w:rsid w:val="00C636B7"/>
    <w:rsid w:val="00C7082A"/>
    <w:rsid w:val="00C72E91"/>
    <w:rsid w:val="00C732DB"/>
    <w:rsid w:val="00C768C8"/>
    <w:rsid w:val="00CA542C"/>
    <w:rsid w:val="00CB59D3"/>
    <w:rsid w:val="00CD17F7"/>
    <w:rsid w:val="00CD4B03"/>
    <w:rsid w:val="00CE7AE6"/>
    <w:rsid w:val="00CF685C"/>
    <w:rsid w:val="00D304A5"/>
    <w:rsid w:val="00D3057B"/>
    <w:rsid w:val="00D30F97"/>
    <w:rsid w:val="00D47778"/>
    <w:rsid w:val="00D607C8"/>
    <w:rsid w:val="00D66E1A"/>
    <w:rsid w:val="00D709C1"/>
    <w:rsid w:val="00D76D9F"/>
    <w:rsid w:val="00D8281A"/>
    <w:rsid w:val="00D97BBB"/>
    <w:rsid w:val="00DA2F3B"/>
    <w:rsid w:val="00DA5D85"/>
    <w:rsid w:val="00DB0C01"/>
    <w:rsid w:val="00DB2092"/>
    <w:rsid w:val="00DE27AA"/>
    <w:rsid w:val="00DF687D"/>
    <w:rsid w:val="00E1446C"/>
    <w:rsid w:val="00E16988"/>
    <w:rsid w:val="00E22200"/>
    <w:rsid w:val="00E22719"/>
    <w:rsid w:val="00E23C0A"/>
    <w:rsid w:val="00E25046"/>
    <w:rsid w:val="00E45D21"/>
    <w:rsid w:val="00E46B30"/>
    <w:rsid w:val="00E617EF"/>
    <w:rsid w:val="00E80795"/>
    <w:rsid w:val="00E933A8"/>
    <w:rsid w:val="00EC3993"/>
    <w:rsid w:val="00EC6252"/>
    <w:rsid w:val="00EC6756"/>
    <w:rsid w:val="00EE55D7"/>
    <w:rsid w:val="00F3572F"/>
    <w:rsid w:val="00F43AC7"/>
    <w:rsid w:val="00F53E52"/>
    <w:rsid w:val="00F8415C"/>
    <w:rsid w:val="00F8576F"/>
    <w:rsid w:val="00F969FC"/>
    <w:rsid w:val="00F978B3"/>
    <w:rsid w:val="00FA30EB"/>
    <w:rsid w:val="00FA66E9"/>
    <w:rsid w:val="00FC0941"/>
    <w:rsid w:val="00FD1236"/>
    <w:rsid w:val="00FD3A68"/>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9020D1"/>
    <w:pPr>
      <w:widowControl/>
      <w:spacing w:before="120" w:after="180" w:line="240" w:lineRule="auto"/>
      <w:ind w:left="1134" w:hanging="1134"/>
      <w:jc w:val="left"/>
      <w:outlineLvl w:val="2"/>
    </w:pPr>
    <w:rPr>
      <w:rFonts w:ascii="Arial" w:eastAsia="等线" w:hAnsi="Arial" w:cs="Times New Roman"/>
      <w:b w:val="0"/>
      <w:bCs w:val="0"/>
      <w:kern w:val="0"/>
      <w:sz w:val="28"/>
      <w:szCs w:val="20"/>
      <w:lang w:val="en-GB" w:eastAsia="en-US"/>
    </w:rPr>
  </w:style>
  <w:style w:type="paragraph" w:styleId="4">
    <w:name w:val="heading 4"/>
    <w:basedOn w:val="a"/>
    <w:next w:val="a"/>
    <w:link w:val="40"/>
    <w:uiPriority w:val="9"/>
    <w:semiHidden/>
    <w:unhideWhenUsed/>
    <w:qFormat/>
    <w:rsid w:val="008F11F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8">
    <w:name w:val="heading 8"/>
    <w:basedOn w:val="a"/>
    <w:next w:val="a"/>
    <w:link w:val="80"/>
    <w:uiPriority w:val="9"/>
    <w:semiHidden/>
    <w:unhideWhenUsed/>
    <w:qFormat/>
    <w:rsid w:val="008C58EF"/>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paragraph" w:styleId="af2">
    <w:name w:val="Revision"/>
    <w:hidden/>
    <w:uiPriority w:val="99"/>
    <w:semiHidden/>
    <w:rsid w:val="003825E1"/>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9020D1"/>
    <w:rPr>
      <w:rFonts w:ascii="Arial" w:eastAsia="等线" w:hAnsi="Arial" w:cs="Times New Roman"/>
      <w:kern w:val="0"/>
      <w:sz w:val="28"/>
      <w:szCs w:val="20"/>
      <w:lang w:val="en-GB" w:eastAsia="en-US"/>
    </w:rPr>
  </w:style>
  <w:style w:type="character" w:customStyle="1" w:styleId="B1Char">
    <w:name w:val="B1 Char"/>
    <w:link w:val="B1"/>
    <w:qFormat/>
    <w:locked/>
    <w:rsid w:val="00AF3ADC"/>
    <w:rPr>
      <w:rFonts w:ascii="Times New Roman" w:eastAsia="Times New Roman" w:hAnsi="Times New Roman" w:cs="Times New Roman"/>
      <w:kern w:val="0"/>
      <w:sz w:val="20"/>
      <w:szCs w:val="20"/>
      <w:lang w:val="en-GB" w:eastAsia="ja-JP"/>
    </w:rPr>
  </w:style>
  <w:style w:type="paragraph" w:customStyle="1" w:styleId="B1">
    <w:name w:val="B1"/>
    <w:basedOn w:val="af3"/>
    <w:link w:val="B1Char"/>
    <w:qFormat/>
    <w:rsid w:val="00AF3ADC"/>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AF3ADC"/>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AF3ADC"/>
    <w:pPr>
      <w:widowControl/>
      <w:overflowPunct w:val="0"/>
      <w:autoSpaceDE w:val="0"/>
      <w:autoSpaceDN w:val="0"/>
      <w:adjustRightInd w:val="0"/>
      <w:spacing w:after="180"/>
      <w:ind w:leftChars="0" w:left="851" w:firstLineChars="0" w:hanging="284"/>
      <w:contextualSpacing w:val="0"/>
      <w:jc w:val="left"/>
    </w:pPr>
    <w:rPr>
      <w:rFonts w:ascii="Times New Roman" w:eastAsia="Times New Roman" w:hAnsi="Times New Roman" w:cs="Times New Roman"/>
      <w:kern w:val="0"/>
      <w:sz w:val="20"/>
      <w:szCs w:val="20"/>
      <w:lang w:val="en-GB" w:eastAsia="ja-JP"/>
    </w:rPr>
  </w:style>
  <w:style w:type="paragraph" w:styleId="af3">
    <w:name w:val="List"/>
    <w:basedOn w:val="a"/>
    <w:uiPriority w:val="99"/>
    <w:semiHidden/>
    <w:unhideWhenUsed/>
    <w:rsid w:val="00AF3ADC"/>
    <w:pPr>
      <w:ind w:left="200" w:hangingChars="200" w:hanging="200"/>
      <w:contextualSpacing/>
    </w:pPr>
  </w:style>
  <w:style w:type="paragraph" w:styleId="21">
    <w:name w:val="List 2"/>
    <w:basedOn w:val="a"/>
    <w:uiPriority w:val="99"/>
    <w:semiHidden/>
    <w:unhideWhenUsed/>
    <w:rsid w:val="00AF3ADC"/>
    <w:pPr>
      <w:ind w:leftChars="200" w:left="100" w:hangingChars="200" w:hanging="200"/>
      <w:contextualSpacing/>
    </w:pPr>
  </w:style>
  <w:style w:type="character" w:customStyle="1" w:styleId="40">
    <w:name w:val="标题 4 字符"/>
    <w:basedOn w:val="a0"/>
    <w:link w:val="4"/>
    <w:uiPriority w:val="9"/>
    <w:semiHidden/>
    <w:rsid w:val="008F11F3"/>
    <w:rPr>
      <w:rFonts w:asciiTheme="majorHAnsi" w:eastAsiaTheme="majorEastAsia" w:hAnsiTheme="majorHAnsi" w:cstheme="majorBidi"/>
      <w:b/>
      <w:bCs/>
      <w:sz w:val="28"/>
      <w:szCs w:val="28"/>
    </w:rPr>
  </w:style>
  <w:style w:type="character" w:customStyle="1" w:styleId="80">
    <w:name w:val="标题 8 字符"/>
    <w:basedOn w:val="a0"/>
    <w:link w:val="8"/>
    <w:uiPriority w:val="9"/>
    <w:semiHidden/>
    <w:rsid w:val="008C58EF"/>
    <w:rPr>
      <w:rFonts w:asciiTheme="majorHAnsi" w:eastAsiaTheme="majorEastAsia" w:hAnsiTheme="majorHAnsi" w:cstheme="majorBidi"/>
      <w:sz w:val="24"/>
      <w:szCs w:val="24"/>
    </w:rPr>
  </w:style>
  <w:style w:type="character" w:styleId="af4">
    <w:name w:val="Hyperlink"/>
    <w:basedOn w:val="a0"/>
    <w:uiPriority w:val="99"/>
    <w:unhideWhenUsed/>
    <w:rsid w:val="008C58EF"/>
    <w:rPr>
      <w:color w:val="0563C1"/>
      <w:u w:val="single"/>
    </w:rPr>
  </w:style>
  <w:style w:type="character" w:styleId="af5">
    <w:name w:val="FollowedHyperlink"/>
    <w:basedOn w:val="a0"/>
    <w:uiPriority w:val="99"/>
    <w:semiHidden/>
    <w:unhideWhenUsed/>
    <w:rsid w:val="008C58EF"/>
    <w:rPr>
      <w:color w:val="954F72"/>
      <w:u w:val="single"/>
    </w:rPr>
  </w:style>
  <w:style w:type="paragraph" w:customStyle="1" w:styleId="msonormal0">
    <w:name w:val="msonormal"/>
    <w:basedOn w:val="a"/>
    <w:rsid w:val="008C58EF"/>
    <w:pPr>
      <w:widowControl/>
      <w:spacing w:before="100" w:beforeAutospacing="1" w:after="100" w:afterAutospacing="1"/>
      <w:jc w:val="left"/>
    </w:pPr>
    <w:rPr>
      <w:rFonts w:ascii="宋体" w:eastAsia="宋体" w:hAnsi="宋体" w:cs="宋体"/>
      <w:kern w:val="0"/>
      <w:sz w:val="24"/>
      <w:szCs w:val="24"/>
    </w:rPr>
  </w:style>
  <w:style w:type="paragraph" w:customStyle="1" w:styleId="xl63">
    <w:name w:val="xl63"/>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5">
    <w:name w:val="xl65"/>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9">
    <w:name w:val="xl69"/>
    <w:basedOn w:val="a"/>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8C58EF"/>
    <w:pPr>
      <w:widowControl/>
      <w:pBdr>
        <w:top w:val="single" w:sz="8" w:space="0" w:color="auto"/>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8C58EF"/>
    <w:pPr>
      <w:widowControl/>
      <w:pBdr>
        <w:top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2">
    <w:name w:val="xl72"/>
    <w:basedOn w:val="a"/>
    <w:rsid w:val="008C58EF"/>
    <w:pPr>
      <w:widowControl/>
      <w:pBdr>
        <w:top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8C58EF"/>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8C58EF"/>
    <w:pPr>
      <w:widowControl/>
      <w:pBdr>
        <w:top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8C58EF"/>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8C58EF"/>
    <w:pPr>
      <w:widowControl/>
      <w:spacing w:before="100" w:beforeAutospacing="1" w:after="100" w:afterAutospacing="1"/>
      <w:jc w:val="center"/>
      <w:textAlignment w:val="center"/>
    </w:pPr>
    <w:rPr>
      <w:rFonts w:ascii="Arial" w:eastAsia="宋体" w:hAnsi="Arial" w:cs="Arial"/>
      <w:kern w:val="0"/>
      <w:sz w:val="20"/>
      <w:szCs w:val="20"/>
    </w:rPr>
  </w:style>
  <w:style w:type="paragraph" w:customStyle="1" w:styleId="xl77">
    <w:name w:val="xl77"/>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8C58EF"/>
    <w:pPr>
      <w:widowControl/>
      <w:pBdr>
        <w:lef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1">
    <w:name w:val="xl81"/>
    <w:basedOn w:val="a"/>
    <w:rsid w:val="008C58EF"/>
    <w:pPr>
      <w:widowControl/>
      <w:pBdr>
        <w:righ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2">
    <w:name w:val="xl82"/>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8C58EF"/>
    <w:pPr>
      <w:widowControl/>
      <w:pBdr>
        <w:right w:val="single" w:sz="8" w:space="0" w:color="auto"/>
      </w:pBdr>
      <w:spacing w:before="100" w:beforeAutospacing="1" w:after="100" w:afterAutospacing="1"/>
      <w:jc w:val="center"/>
      <w:textAlignment w:val="center"/>
    </w:pPr>
    <w:rPr>
      <w:rFonts w:ascii="等线" w:eastAsia="等线" w:hAnsi="等线" w:cs="宋体"/>
      <w:color w:val="000000"/>
      <w:kern w:val="0"/>
      <w:sz w:val="20"/>
      <w:szCs w:val="20"/>
    </w:rPr>
  </w:style>
  <w:style w:type="paragraph" w:customStyle="1" w:styleId="xl86">
    <w:name w:val="xl86"/>
    <w:basedOn w:val="a"/>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8C58EF"/>
    <w:pPr>
      <w:widowControl/>
      <w:pBdr>
        <w:top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8C58EF"/>
    <w:pPr>
      <w:widowControl/>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8C58EF"/>
    <w:pPr>
      <w:widowControl/>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8C58EF"/>
    <w:pPr>
      <w:widowControl/>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left"/>
    </w:pPr>
    <w:rPr>
      <w:rFonts w:ascii="宋体" w:eastAsia="宋体" w:hAnsi="宋体" w:cs="宋体"/>
      <w:kern w:val="0"/>
      <w:sz w:val="24"/>
      <w:szCs w:val="24"/>
    </w:rPr>
  </w:style>
  <w:style w:type="paragraph" w:customStyle="1" w:styleId="xl93">
    <w:name w:val="xl93"/>
    <w:basedOn w:val="a"/>
    <w:rsid w:val="008C58EF"/>
    <w:pPr>
      <w:widowControl/>
      <w:pBdr>
        <w:lef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4">
    <w:name w:val="xl94"/>
    <w:basedOn w:val="a"/>
    <w:rsid w:val="008C58EF"/>
    <w:pPr>
      <w:widowControl/>
      <w:spacing w:before="100" w:beforeAutospacing="1" w:after="100" w:afterAutospacing="1"/>
      <w:jc w:val="center"/>
      <w:textAlignment w:val="center"/>
    </w:pPr>
    <w:rPr>
      <w:rFonts w:ascii="等线" w:eastAsia="等线" w:hAnsi="等线" w:cs="宋体"/>
      <w:kern w:val="0"/>
      <w:sz w:val="20"/>
      <w:szCs w:val="20"/>
    </w:rPr>
  </w:style>
  <w:style w:type="paragraph" w:customStyle="1" w:styleId="xl95">
    <w:name w:val="xl95"/>
    <w:basedOn w:val="a"/>
    <w:rsid w:val="008C58EF"/>
    <w:pPr>
      <w:widowControl/>
      <w:pBdr>
        <w:righ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6">
    <w:name w:val="xl96"/>
    <w:basedOn w:val="a"/>
    <w:rsid w:val="008C58EF"/>
    <w:pPr>
      <w:widowControl/>
      <w:shd w:val="clear" w:color="000000" w:fill="E7E6E6"/>
      <w:spacing w:before="100" w:beforeAutospacing="1" w:after="100" w:afterAutospacing="1"/>
      <w:jc w:val="center"/>
      <w:textAlignment w:val="center"/>
    </w:pPr>
    <w:rPr>
      <w:rFonts w:ascii="宋体" w:eastAsia="宋体" w:hAnsi="宋体" w:cs="宋体"/>
      <w:kern w:val="0"/>
      <w:sz w:val="24"/>
      <w:szCs w:val="24"/>
    </w:rPr>
  </w:style>
  <w:style w:type="character" w:customStyle="1" w:styleId="GuidanceChar">
    <w:name w:val="Guidance Char"/>
    <w:link w:val="Guidance"/>
    <w:locked/>
    <w:rsid w:val="00D304A5"/>
    <w:rPr>
      <w:rFonts w:ascii="Times New Roman" w:eastAsia="Times New Roman" w:hAnsi="Times New Roman" w:cs="Times New Roman"/>
      <w:i/>
      <w:color w:val="0000FF"/>
    </w:rPr>
  </w:style>
  <w:style w:type="paragraph" w:customStyle="1" w:styleId="Guidance">
    <w:name w:val="Guidance"/>
    <w:basedOn w:val="a"/>
    <w:link w:val="GuidanceChar"/>
    <w:rsid w:val="00D304A5"/>
    <w:pPr>
      <w:widowControl/>
      <w:overflowPunct w:val="0"/>
      <w:autoSpaceDE w:val="0"/>
      <w:autoSpaceDN w:val="0"/>
      <w:adjustRightInd w:val="0"/>
      <w:spacing w:after="180"/>
      <w:jc w:val="left"/>
    </w:pPr>
    <w:rPr>
      <w:rFonts w:ascii="Times New Roman" w:eastAsia="Times New Roman" w:hAnsi="Times New Roman" w:cs="Times New Roman"/>
      <w:i/>
      <w:color w:val="0000FF"/>
    </w:rPr>
  </w:style>
  <w:style w:type="character" w:styleId="af6">
    <w:name w:val="Unresolved Mention"/>
    <w:basedOn w:val="a0"/>
    <w:uiPriority w:val="99"/>
    <w:semiHidden/>
    <w:unhideWhenUsed/>
    <w:rsid w:val="00C309F6"/>
    <w:rPr>
      <w:color w:val="605E5C"/>
      <w:shd w:val="clear" w:color="auto" w:fill="E1DFDD"/>
    </w:rPr>
  </w:style>
  <w:style w:type="character" w:customStyle="1" w:styleId="TALChar">
    <w:name w:val="TAL Char"/>
    <w:link w:val="TAL"/>
    <w:qFormat/>
    <w:locked/>
    <w:rsid w:val="00961EAF"/>
    <w:rPr>
      <w:rFonts w:ascii="Arial" w:hAnsi="Arial" w:cs="Arial"/>
      <w:sz w:val="18"/>
      <w:lang w:val="x-none" w:eastAsia="en-US"/>
    </w:rPr>
  </w:style>
  <w:style w:type="paragraph" w:customStyle="1" w:styleId="TAL">
    <w:name w:val="TAL"/>
    <w:basedOn w:val="a"/>
    <w:link w:val="TALChar"/>
    <w:qFormat/>
    <w:rsid w:val="00961EAF"/>
    <w:pPr>
      <w:keepNext/>
      <w:keepLines/>
      <w:widowControl/>
      <w:jc w:val="left"/>
    </w:pPr>
    <w:rPr>
      <w:rFonts w:ascii="Arial" w:hAnsi="Arial" w:cs="Arial"/>
      <w:sz w:val="18"/>
      <w:lang w:val="x-none" w:eastAsia="en-US"/>
    </w:rPr>
  </w:style>
  <w:style w:type="character" w:customStyle="1" w:styleId="TACChar">
    <w:name w:val="TAC Char"/>
    <w:link w:val="TAC"/>
    <w:qFormat/>
    <w:locked/>
    <w:rsid w:val="00961EAF"/>
    <w:rPr>
      <w:rFonts w:ascii="Arial" w:hAnsi="Arial" w:cs="Arial"/>
      <w:sz w:val="18"/>
      <w:lang w:val="x-none" w:eastAsia="en-US"/>
    </w:rPr>
  </w:style>
  <w:style w:type="paragraph" w:customStyle="1" w:styleId="TAC">
    <w:name w:val="TAC"/>
    <w:basedOn w:val="TAL"/>
    <w:link w:val="TACChar"/>
    <w:qFormat/>
    <w:rsid w:val="00961EAF"/>
    <w:pPr>
      <w:jc w:val="center"/>
    </w:pPr>
  </w:style>
  <w:style w:type="character" w:customStyle="1" w:styleId="TANChar">
    <w:name w:val="TAN Char"/>
    <w:link w:val="TAN"/>
    <w:qFormat/>
    <w:locked/>
    <w:rsid w:val="00961EAF"/>
    <w:rPr>
      <w:rFonts w:ascii="Arial" w:hAnsi="Arial" w:cs="Arial"/>
      <w:sz w:val="18"/>
      <w:lang w:val="x-none" w:eastAsia="en-US"/>
    </w:rPr>
  </w:style>
  <w:style w:type="paragraph" w:customStyle="1" w:styleId="TAN">
    <w:name w:val="TAN"/>
    <w:basedOn w:val="TAL"/>
    <w:link w:val="TANChar"/>
    <w:qFormat/>
    <w:rsid w:val="00961EAF"/>
    <w:pPr>
      <w:ind w:left="851" w:hanging="851"/>
    </w:pPr>
  </w:style>
  <w:style w:type="paragraph" w:customStyle="1" w:styleId="TAH">
    <w:name w:val="TAH"/>
    <w:basedOn w:val="TAC"/>
    <w:link w:val="TAHCar"/>
    <w:qFormat/>
    <w:rsid w:val="00961EAF"/>
    <w:rPr>
      <w:b/>
    </w:rPr>
  </w:style>
  <w:style w:type="character" w:customStyle="1" w:styleId="TAHCar">
    <w:name w:val="TAH Car"/>
    <w:link w:val="TAH"/>
    <w:qFormat/>
    <w:locked/>
    <w:rsid w:val="00961EAF"/>
    <w:rPr>
      <w:rFonts w:ascii="Arial" w:hAnsi="Arial" w:cs="Arial"/>
      <w:b/>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64322257">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46689909">
      <w:bodyDiv w:val="1"/>
      <w:marLeft w:val="0"/>
      <w:marRight w:val="0"/>
      <w:marTop w:val="0"/>
      <w:marBottom w:val="0"/>
      <w:divBdr>
        <w:top w:val="none" w:sz="0" w:space="0" w:color="auto"/>
        <w:left w:val="none" w:sz="0" w:space="0" w:color="auto"/>
        <w:bottom w:val="none" w:sz="0" w:space="0" w:color="auto"/>
        <w:right w:val="none" w:sz="0" w:space="0" w:color="auto"/>
      </w:divBdr>
    </w:div>
    <w:div w:id="347290119">
      <w:bodyDiv w:val="1"/>
      <w:marLeft w:val="0"/>
      <w:marRight w:val="0"/>
      <w:marTop w:val="0"/>
      <w:marBottom w:val="0"/>
      <w:divBdr>
        <w:top w:val="none" w:sz="0" w:space="0" w:color="auto"/>
        <w:left w:val="none" w:sz="0" w:space="0" w:color="auto"/>
        <w:bottom w:val="none" w:sz="0" w:space="0" w:color="auto"/>
        <w:right w:val="none" w:sz="0" w:space="0" w:color="auto"/>
      </w:divBdr>
    </w:div>
    <w:div w:id="377046749">
      <w:bodyDiv w:val="1"/>
      <w:marLeft w:val="0"/>
      <w:marRight w:val="0"/>
      <w:marTop w:val="0"/>
      <w:marBottom w:val="0"/>
      <w:divBdr>
        <w:top w:val="none" w:sz="0" w:space="0" w:color="auto"/>
        <w:left w:val="none" w:sz="0" w:space="0" w:color="auto"/>
        <w:bottom w:val="none" w:sz="0" w:space="0" w:color="auto"/>
        <w:right w:val="none" w:sz="0" w:space="0" w:color="auto"/>
      </w:divBdr>
    </w:div>
    <w:div w:id="459541412">
      <w:bodyDiv w:val="1"/>
      <w:marLeft w:val="0"/>
      <w:marRight w:val="0"/>
      <w:marTop w:val="0"/>
      <w:marBottom w:val="0"/>
      <w:divBdr>
        <w:top w:val="none" w:sz="0" w:space="0" w:color="auto"/>
        <w:left w:val="none" w:sz="0" w:space="0" w:color="auto"/>
        <w:bottom w:val="none" w:sz="0" w:space="0" w:color="auto"/>
        <w:right w:val="none" w:sz="0" w:space="0" w:color="auto"/>
      </w:divBdr>
    </w:div>
    <w:div w:id="526909479">
      <w:bodyDiv w:val="1"/>
      <w:marLeft w:val="0"/>
      <w:marRight w:val="0"/>
      <w:marTop w:val="0"/>
      <w:marBottom w:val="0"/>
      <w:divBdr>
        <w:top w:val="none" w:sz="0" w:space="0" w:color="auto"/>
        <w:left w:val="none" w:sz="0" w:space="0" w:color="auto"/>
        <w:bottom w:val="none" w:sz="0" w:space="0" w:color="auto"/>
        <w:right w:val="none" w:sz="0" w:space="0" w:color="auto"/>
      </w:divBdr>
    </w:div>
    <w:div w:id="618798678">
      <w:bodyDiv w:val="1"/>
      <w:marLeft w:val="0"/>
      <w:marRight w:val="0"/>
      <w:marTop w:val="0"/>
      <w:marBottom w:val="0"/>
      <w:divBdr>
        <w:top w:val="none" w:sz="0" w:space="0" w:color="auto"/>
        <w:left w:val="none" w:sz="0" w:space="0" w:color="auto"/>
        <w:bottom w:val="none" w:sz="0" w:space="0" w:color="auto"/>
        <w:right w:val="none" w:sz="0" w:space="0" w:color="auto"/>
      </w:divBdr>
    </w:div>
    <w:div w:id="741488382">
      <w:bodyDiv w:val="1"/>
      <w:marLeft w:val="0"/>
      <w:marRight w:val="0"/>
      <w:marTop w:val="0"/>
      <w:marBottom w:val="0"/>
      <w:divBdr>
        <w:top w:val="none" w:sz="0" w:space="0" w:color="auto"/>
        <w:left w:val="none" w:sz="0" w:space="0" w:color="auto"/>
        <w:bottom w:val="none" w:sz="0" w:space="0" w:color="auto"/>
        <w:right w:val="none" w:sz="0" w:space="0" w:color="auto"/>
      </w:divBdr>
    </w:div>
    <w:div w:id="748889855">
      <w:bodyDiv w:val="1"/>
      <w:marLeft w:val="0"/>
      <w:marRight w:val="0"/>
      <w:marTop w:val="0"/>
      <w:marBottom w:val="0"/>
      <w:divBdr>
        <w:top w:val="none" w:sz="0" w:space="0" w:color="auto"/>
        <w:left w:val="none" w:sz="0" w:space="0" w:color="auto"/>
        <w:bottom w:val="none" w:sz="0" w:space="0" w:color="auto"/>
        <w:right w:val="none" w:sz="0" w:space="0" w:color="auto"/>
      </w:divBdr>
      <w:divsChild>
        <w:div w:id="1793287746">
          <w:marLeft w:val="0"/>
          <w:marRight w:val="0"/>
          <w:marTop w:val="0"/>
          <w:marBottom w:val="0"/>
          <w:divBdr>
            <w:top w:val="single" w:sz="2" w:space="0" w:color="auto"/>
            <w:left w:val="single" w:sz="2" w:space="0" w:color="auto"/>
            <w:bottom w:val="single" w:sz="2" w:space="0" w:color="auto"/>
            <w:right w:val="single" w:sz="2" w:space="0" w:color="auto"/>
          </w:divBdr>
          <w:divsChild>
            <w:div w:id="1751851482">
              <w:marLeft w:val="0"/>
              <w:marRight w:val="0"/>
              <w:marTop w:val="0"/>
              <w:marBottom w:val="0"/>
              <w:divBdr>
                <w:top w:val="none" w:sz="0" w:space="0" w:color="auto"/>
                <w:left w:val="none" w:sz="0" w:space="0" w:color="auto"/>
                <w:bottom w:val="none" w:sz="0" w:space="0" w:color="auto"/>
                <w:right w:val="none" w:sz="0" w:space="0" w:color="auto"/>
              </w:divBdr>
            </w:div>
            <w:div w:id="6589955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2714654">
      <w:bodyDiv w:val="1"/>
      <w:marLeft w:val="0"/>
      <w:marRight w:val="0"/>
      <w:marTop w:val="0"/>
      <w:marBottom w:val="0"/>
      <w:divBdr>
        <w:top w:val="none" w:sz="0" w:space="0" w:color="auto"/>
        <w:left w:val="none" w:sz="0" w:space="0" w:color="auto"/>
        <w:bottom w:val="none" w:sz="0" w:space="0" w:color="auto"/>
        <w:right w:val="none" w:sz="0" w:space="0" w:color="auto"/>
      </w:divBdr>
    </w:div>
    <w:div w:id="868227557">
      <w:bodyDiv w:val="1"/>
      <w:marLeft w:val="0"/>
      <w:marRight w:val="0"/>
      <w:marTop w:val="0"/>
      <w:marBottom w:val="0"/>
      <w:divBdr>
        <w:top w:val="none" w:sz="0" w:space="0" w:color="auto"/>
        <w:left w:val="none" w:sz="0" w:space="0" w:color="auto"/>
        <w:bottom w:val="none" w:sz="0" w:space="0" w:color="auto"/>
        <w:right w:val="none" w:sz="0" w:space="0" w:color="auto"/>
      </w:divBdr>
    </w:div>
    <w:div w:id="891427606">
      <w:bodyDiv w:val="1"/>
      <w:marLeft w:val="0"/>
      <w:marRight w:val="0"/>
      <w:marTop w:val="0"/>
      <w:marBottom w:val="0"/>
      <w:divBdr>
        <w:top w:val="none" w:sz="0" w:space="0" w:color="auto"/>
        <w:left w:val="none" w:sz="0" w:space="0" w:color="auto"/>
        <w:bottom w:val="none" w:sz="0" w:space="0" w:color="auto"/>
        <w:right w:val="none" w:sz="0" w:space="0" w:color="auto"/>
      </w:divBdr>
    </w:div>
    <w:div w:id="1020081107">
      <w:bodyDiv w:val="1"/>
      <w:marLeft w:val="0"/>
      <w:marRight w:val="0"/>
      <w:marTop w:val="0"/>
      <w:marBottom w:val="0"/>
      <w:divBdr>
        <w:top w:val="none" w:sz="0" w:space="0" w:color="auto"/>
        <w:left w:val="none" w:sz="0" w:space="0" w:color="auto"/>
        <w:bottom w:val="none" w:sz="0" w:space="0" w:color="auto"/>
        <w:right w:val="none" w:sz="0" w:space="0" w:color="auto"/>
      </w:divBdr>
    </w:div>
    <w:div w:id="1051071676">
      <w:bodyDiv w:val="1"/>
      <w:marLeft w:val="0"/>
      <w:marRight w:val="0"/>
      <w:marTop w:val="0"/>
      <w:marBottom w:val="0"/>
      <w:divBdr>
        <w:top w:val="none" w:sz="0" w:space="0" w:color="auto"/>
        <w:left w:val="none" w:sz="0" w:space="0" w:color="auto"/>
        <w:bottom w:val="none" w:sz="0" w:space="0" w:color="auto"/>
        <w:right w:val="none" w:sz="0" w:space="0" w:color="auto"/>
      </w:divBdr>
    </w:div>
    <w:div w:id="107192388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79601581">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23698341">
      <w:bodyDiv w:val="1"/>
      <w:marLeft w:val="0"/>
      <w:marRight w:val="0"/>
      <w:marTop w:val="0"/>
      <w:marBottom w:val="0"/>
      <w:divBdr>
        <w:top w:val="none" w:sz="0" w:space="0" w:color="auto"/>
        <w:left w:val="none" w:sz="0" w:space="0" w:color="auto"/>
        <w:bottom w:val="none" w:sz="0" w:space="0" w:color="auto"/>
        <w:right w:val="none" w:sz="0" w:space="0" w:color="auto"/>
      </w:divBdr>
    </w:div>
    <w:div w:id="1331175190">
      <w:bodyDiv w:val="1"/>
      <w:marLeft w:val="0"/>
      <w:marRight w:val="0"/>
      <w:marTop w:val="0"/>
      <w:marBottom w:val="0"/>
      <w:divBdr>
        <w:top w:val="none" w:sz="0" w:space="0" w:color="auto"/>
        <w:left w:val="none" w:sz="0" w:space="0" w:color="auto"/>
        <w:bottom w:val="none" w:sz="0" w:space="0" w:color="auto"/>
        <w:right w:val="none" w:sz="0" w:space="0" w:color="auto"/>
      </w:divBdr>
    </w:div>
    <w:div w:id="1377437049">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03061301">
      <w:bodyDiv w:val="1"/>
      <w:marLeft w:val="0"/>
      <w:marRight w:val="0"/>
      <w:marTop w:val="0"/>
      <w:marBottom w:val="0"/>
      <w:divBdr>
        <w:top w:val="none" w:sz="0" w:space="0" w:color="auto"/>
        <w:left w:val="none" w:sz="0" w:space="0" w:color="auto"/>
        <w:bottom w:val="none" w:sz="0" w:space="0" w:color="auto"/>
        <w:right w:val="none" w:sz="0" w:space="0" w:color="auto"/>
      </w:divBdr>
    </w:div>
    <w:div w:id="2075159276">
      <w:bodyDiv w:val="1"/>
      <w:marLeft w:val="0"/>
      <w:marRight w:val="0"/>
      <w:marTop w:val="0"/>
      <w:marBottom w:val="0"/>
      <w:divBdr>
        <w:top w:val="none" w:sz="0" w:space="0" w:color="auto"/>
        <w:left w:val="none" w:sz="0" w:space="0" w:color="auto"/>
        <w:bottom w:val="none" w:sz="0" w:space="0" w:color="auto"/>
        <w:right w:val="none" w:sz="0" w:space="0" w:color="auto"/>
      </w:divBdr>
    </w:div>
    <w:div w:id="207542171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08726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2272</TotalTime>
  <Pages>4</Pages>
  <Words>911</Words>
  <Characters>5194</Characters>
  <Application>Microsoft Office Word</Application>
  <DocSecurity>0</DocSecurity>
  <Lines>43</Lines>
  <Paragraphs>12</Paragraphs>
  <ScaleCrop>false</ScaleCrop>
  <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33</cp:revision>
  <dcterms:created xsi:type="dcterms:W3CDTF">2021-01-15T21:06:00Z</dcterms:created>
  <dcterms:modified xsi:type="dcterms:W3CDTF">2025-03-28T12:09:00Z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